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785"/>
        <w:gridCol w:w="4348"/>
        <w:gridCol w:w="1973"/>
        <w:gridCol w:w="5464"/>
      </w:tblGrid>
      <w:tr w:rsidR="004B06E7" w:rsidRPr="004B06E7" w:rsidTr="00CC0B0B">
        <w:tc>
          <w:tcPr>
            <w:tcW w:w="14709" w:type="dxa"/>
            <w:gridSpan w:val="4"/>
          </w:tcPr>
          <w:p w:rsidR="00964951" w:rsidRPr="004B06E7" w:rsidRDefault="00964951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24"/>
                <w:lang w:val="en-US"/>
              </w:rPr>
            </w:pPr>
            <w:r w:rsidRPr="004B06E7">
              <w:rPr>
                <w:rFonts w:ascii="Times New Roman" w:hAnsi="Times New Roman"/>
                <w:b/>
                <w:sz w:val="34"/>
                <w:szCs w:val="24"/>
                <w:lang w:val="en-US"/>
              </w:rPr>
              <w:t>RENCANA PEMBELAJARAN SEMESTER (RPS)</w:t>
            </w:r>
          </w:p>
          <w:p w:rsidR="004C0A0D" w:rsidRPr="004B06E7" w:rsidRDefault="004C0A0D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24"/>
                <w:lang w:val="en-US"/>
              </w:rPr>
            </w:pPr>
          </w:p>
        </w:tc>
      </w:tr>
      <w:tr w:rsidR="004B06E7" w:rsidRPr="004B06E7" w:rsidTr="00CC0B0B">
        <w:tc>
          <w:tcPr>
            <w:tcW w:w="2802" w:type="dxa"/>
          </w:tcPr>
          <w:p w:rsidR="00964951" w:rsidRPr="00480201" w:rsidRDefault="00964951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80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Nama</w:t>
            </w:r>
            <w:proofErr w:type="spellEnd"/>
            <w:r w:rsidRPr="00480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Perg</w:t>
            </w:r>
            <w:proofErr w:type="spellEnd"/>
            <w:r w:rsidRPr="00480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80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Tinggi</w:t>
            </w:r>
            <w:proofErr w:type="spellEnd"/>
          </w:p>
        </w:tc>
        <w:tc>
          <w:tcPr>
            <w:tcW w:w="4394" w:type="dxa"/>
          </w:tcPr>
          <w:p w:rsidR="00964951" w:rsidRPr="00480201" w:rsidRDefault="00964951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2A6345"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201">
              <w:rPr>
                <w:rFonts w:ascii="Times New Roman" w:hAnsi="Times New Roman"/>
                <w:sz w:val="24"/>
                <w:szCs w:val="24"/>
                <w:lang w:val="en-US"/>
              </w:rPr>
              <w:t>Universitas</w:t>
            </w:r>
            <w:proofErr w:type="spellEnd"/>
            <w:r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201">
              <w:rPr>
                <w:rFonts w:ascii="Times New Roman" w:hAnsi="Times New Roman"/>
                <w:sz w:val="24"/>
                <w:szCs w:val="24"/>
                <w:lang w:val="en-US"/>
              </w:rPr>
              <w:t>Mataram</w:t>
            </w:r>
            <w:proofErr w:type="spellEnd"/>
          </w:p>
        </w:tc>
        <w:tc>
          <w:tcPr>
            <w:tcW w:w="1985" w:type="dxa"/>
          </w:tcPr>
          <w:p w:rsidR="00964951" w:rsidRPr="00480201" w:rsidRDefault="00964951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80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Fakultas</w:t>
            </w:r>
            <w:proofErr w:type="spellEnd"/>
          </w:p>
        </w:tc>
        <w:tc>
          <w:tcPr>
            <w:tcW w:w="5528" w:type="dxa"/>
          </w:tcPr>
          <w:p w:rsidR="00964951" w:rsidRPr="00480201" w:rsidRDefault="00480201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EC7ECD" w:rsidRPr="00480201">
              <w:rPr>
                <w:rFonts w:ascii="Times New Roman" w:hAnsi="Times New Roman"/>
                <w:sz w:val="24"/>
                <w:szCs w:val="24"/>
                <w:lang w:val="en-US"/>
              </w:rPr>
              <w:t>Ilmu</w:t>
            </w:r>
            <w:proofErr w:type="spellEnd"/>
            <w:r w:rsidR="00EC7ECD"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7ECD" w:rsidRPr="00480201">
              <w:rPr>
                <w:rFonts w:ascii="Times New Roman" w:hAnsi="Times New Roman"/>
                <w:sz w:val="24"/>
                <w:szCs w:val="24"/>
                <w:lang w:val="en-US"/>
              </w:rPr>
              <w:t>Kelautan</w:t>
            </w:r>
            <w:proofErr w:type="spellEnd"/>
            <w:r w:rsidR="00EC7ECD"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7ECD" w:rsidRPr="00480201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EC7ECD"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7ECD" w:rsidRPr="00480201">
              <w:rPr>
                <w:rFonts w:ascii="Times New Roman" w:hAnsi="Times New Roman"/>
                <w:sz w:val="24"/>
                <w:szCs w:val="24"/>
                <w:lang w:val="en-US"/>
              </w:rPr>
              <w:t>Perikanan</w:t>
            </w:r>
            <w:proofErr w:type="spellEnd"/>
          </w:p>
        </w:tc>
      </w:tr>
      <w:tr w:rsidR="004B06E7" w:rsidRPr="004B06E7" w:rsidTr="00CC0B0B">
        <w:tc>
          <w:tcPr>
            <w:tcW w:w="2802" w:type="dxa"/>
          </w:tcPr>
          <w:p w:rsidR="00964951" w:rsidRPr="00480201" w:rsidRDefault="00964951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80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Jurusan</w:t>
            </w:r>
            <w:proofErr w:type="spellEnd"/>
            <w:r w:rsidRPr="00480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80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Prog</w:t>
            </w:r>
            <w:proofErr w:type="spellEnd"/>
            <w:r w:rsidRPr="00480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80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Studi</w:t>
            </w:r>
            <w:proofErr w:type="spellEnd"/>
          </w:p>
        </w:tc>
        <w:tc>
          <w:tcPr>
            <w:tcW w:w="4394" w:type="dxa"/>
          </w:tcPr>
          <w:p w:rsidR="00964951" w:rsidRPr="00480201" w:rsidRDefault="00964951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83703E"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703E" w:rsidRPr="00480201">
              <w:rPr>
                <w:rFonts w:ascii="Times New Roman" w:hAnsi="Times New Roman"/>
                <w:sz w:val="24"/>
                <w:szCs w:val="24"/>
                <w:lang w:val="en-US"/>
              </w:rPr>
              <w:t>Ilmu</w:t>
            </w:r>
            <w:proofErr w:type="spellEnd"/>
            <w:r w:rsidR="0083703E"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703E" w:rsidRPr="00480201">
              <w:rPr>
                <w:rFonts w:ascii="Times New Roman" w:hAnsi="Times New Roman"/>
                <w:sz w:val="24"/>
                <w:szCs w:val="24"/>
                <w:lang w:val="en-US"/>
              </w:rPr>
              <w:t>Kelautan</w:t>
            </w:r>
            <w:proofErr w:type="spellEnd"/>
          </w:p>
        </w:tc>
        <w:tc>
          <w:tcPr>
            <w:tcW w:w="1985" w:type="dxa"/>
          </w:tcPr>
          <w:p w:rsidR="00964951" w:rsidRPr="00480201" w:rsidRDefault="00964951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64951" w:rsidRPr="00480201" w:rsidRDefault="00964951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B06E7" w:rsidRPr="004B06E7" w:rsidTr="00CC0B0B">
        <w:tc>
          <w:tcPr>
            <w:tcW w:w="2802" w:type="dxa"/>
          </w:tcPr>
          <w:p w:rsidR="00964951" w:rsidRPr="00480201" w:rsidRDefault="00964951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0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Mata </w:t>
            </w:r>
            <w:proofErr w:type="spellStart"/>
            <w:r w:rsidRPr="00480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4394" w:type="dxa"/>
          </w:tcPr>
          <w:p w:rsidR="00964951" w:rsidRPr="00480201" w:rsidRDefault="00964951" w:rsidP="004B06E7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83703E"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6345" w:rsidRPr="00480201">
              <w:rPr>
                <w:rFonts w:ascii="Times New Roman" w:hAnsi="Times New Roman"/>
                <w:sz w:val="24"/>
                <w:szCs w:val="24"/>
                <w:lang w:val="en-US"/>
              </w:rPr>
              <w:t>Hukum</w:t>
            </w:r>
            <w:proofErr w:type="spellEnd"/>
            <w:r w:rsidR="002A6345"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6345" w:rsidRPr="00480201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2A6345"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06E7" w:rsidRPr="00480201">
              <w:rPr>
                <w:rFonts w:ascii="Times New Roman" w:hAnsi="Times New Roman"/>
                <w:sz w:val="24"/>
                <w:szCs w:val="24"/>
                <w:lang w:val="en-US"/>
              </w:rPr>
              <w:t>Kebijakan</w:t>
            </w:r>
            <w:proofErr w:type="spellEnd"/>
            <w:r w:rsidR="004B06E7"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B06E7" w:rsidRPr="00480201">
              <w:rPr>
                <w:rFonts w:ascii="Times New Roman" w:hAnsi="Times New Roman"/>
                <w:sz w:val="24"/>
                <w:szCs w:val="24"/>
                <w:lang w:val="en-US"/>
              </w:rPr>
              <w:t>Kelautan</w:t>
            </w:r>
            <w:proofErr w:type="spellEnd"/>
          </w:p>
        </w:tc>
        <w:tc>
          <w:tcPr>
            <w:tcW w:w="1985" w:type="dxa"/>
          </w:tcPr>
          <w:p w:rsidR="00964951" w:rsidRPr="00480201" w:rsidRDefault="00964951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80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Kode</w:t>
            </w:r>
            <w:proofErr w:type="spellEnd"/>
          </w:p>
        </w:tc>
        <w:tc>
          <w:tcPr>
            <w:tcW w:w="5528" w:type="dxa"/>
          </w:tcPr>
          <w:p w:rsidR="00964951" w:rsidRPr="00480201" w:rsidRDefault="00EC7ECD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20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BE3283"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80201" w:rsidRPr="00480201">
              <w:rPr>
                <w:rFonts w:ascii="Times New Roman" w:hAnsi="Times New Roman"/>
                <w:sz w:val="24"/>
                <w:szCs w:val="24"/>
              </w:rPr>
              <w:t>IK023</w:t>
            </w:r>
          </w:p>
        </w:tc>
      </w:tr>
      <w:tr w:rsidR="004B06E7" w:rsidRPr="004B06E7" w:rsidTr="00CC0B0B">
        <w:tc>
          <w:tcPr>
            <w:tcW w:w="2802" w:type="dxa"/>
          </w:tcPr>
          <w:p w:rsidR="00964951" w:rsidRPr="00480201" w:rsidRDefault="00964951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0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SKS</w:t>
            </w:r>
          </w:p>
        </w:tc>
        <w:tc>
          <w:tcPr>
            <w:tcW w:w="4394" w:type="dxa"/>
          </w:tcPr>
          <w:p w:rsidR="00964951" w:rsidRPr="00480201" w:rsidRDefault="00964951" w:rsidP="002A6345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2A6345" w:rsidRPr="004802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0201">
              <w:rPr>
                <w:rFonts w:ascii="Times New Roman" w:hAnsi="Times New Roman"/>
                <w:sz w:val="24"/>
                <w:szCs w:val="24"/>
                <w:lang w:val="en-US"/>
              </w:rPr>
              <w:t>sks</w:t>
            </w:r>
            <w:proofErr w:type="spellEnd"/>
          </w:p>
        </w:tc>
        <w:tc>
          <w:tcPr>
            <w:tcW w:w="1985" w:type="dxa"/>
          </w:tcPr>
          <w:p w:rsidR="00964951" w:rsidRPr="00480201" w:rsidRDefault="00964951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0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5528" w:type="dxa"/>
          </w:tcPr>
          <w:p w:rsidR="00964951" w:rsidRPr="00480201" w:rsidRDefault="00EC7ECD" w:rsidP="00480201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5245AC"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5245AC" w:rsidRPr="00480201">
              <w:rPr>
                <w:rFonts w:ascii="Times New Roman" w:hAnsi="Times New Roman"/>
                <w:sz w:val="24"/>
                <w:szCs w:val="24"/>
                <w:lang w:val="en-US"/>
              </w:rPr>
              <w:t>tiga</w:t>
            </w:r>
            <w:proofErr w:type="spellEnd"/>
            <w:r w:rsidRPr="0048020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4B06E7" w:rsidRPr="004B06E7" w:rsidTr="00CC0B0B">
        <w:tc>
          <w:tcPr>
            <w:tcW w:w="2802" w:type="dxa"/>
          </w:tcPr>
          <w:p w:rsidR="00964951" w:rsidRPr="004B06E7" w:rsidRDefault="00964951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Dosen</w:t>
            </w:r>
            <w:proofErr w:type="spellEnd"/>
          </w:p>
        </w:tc>
        <w:tc>
          <w:tcPr>
            <w:tcW w:w="4394" w:type="dxa"/>
          </w:tcPr>
          <w:p w:rsidR="0083703E" w:rsidRPr="004B06E7" w:rsidRDefault="00964951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564471" w:rsidRPr="004B0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64EB4" w:rsidRPr="004B0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="00564471" w:rsidRPr="004B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83703E" w:rsidRPr="004B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Dr. </w:t>
            </w:r>
            <w:r w:rsid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Ir. </w:t>
            </w:r>
            <w:proofErr w:type="spellStart"/>
            <w:r w:rsidR="0083703E" w:rsidRPr="004B06E7">
              <w:rPr>
                <w:rFonts w:ascii="Times New Roman" w:hAnsi="Times New Roman"/>
                <w:sz w:val="24"/>
                <w:szCs w:val="24"/>
                <w:lang w:val="en-US"/>
              </w:rPr>
              <w:t>Sitti</w:t>
            </w:r>
            <w:proofErr w:type="spellEnd"/>
            <w:r w:rsidR="0083703E" w:rsidRPr="004B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703E" w:rsidRPr="004B06E7">
              <w:rPr>
                <w:rFonts w:ascii="Times New Roman" w:hAnsi="Times New Roman"/>
                <w:sz w:val="24"/>
                <w:szCs w:val="24"/>
                <w:lang w:val="en-US"/>
              </w:rPr>
              <w:t>Hilyana</w:t>
            </w:r>
            <w:proofErr w:type="spellEnd"/>
            <w:r w:rsidR="004802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80201">
              <w:rPr>
                <w:rFonts w:ascii="Times New Roman" w:hAnsi="Times New Roman"/>
                <w:sz w:val="24"/>
                <w:szCs w:val="24"/>
                <w:lang w:val="en-US"/>
              </w:rPr>
              <w:t>M.Si</w:t>
            </w:r>
            <w:proofErr w:type="spellEnd"/>
          </w:p>
          <w:p w:rsidR="00964951" w:rsidRPr="004B06E7" w:rsidRDefault="0083703E" w:rsidP="00480201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4B06E7">
              <w:rPr>
                <w:rFonts w:ascii="Times New Roman" w:hAnsi="Times New Roman"/>
                <w:sz w:val="24"/>
                <w:szCs w:val="24"/>
                <w:lang w:val="en-US"/>
              </w:rPr>
              <w:t>:2</w:t>
            </w:r>
            <w:proofErr w:type="gramEnd"/>
            <w:r w:rsidRPr="004B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). </w:t>
            </w:r>
            <w:r w:rsidR="005245AC" w:rsidRPr="004B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Dr. Ir. </w:t>
            </w:r>
            <w:proofErr w:type="spellStart"/>
            <w:r w:rsidR="005245AC" w:rsidRPr="004B06E7">
              <w:rPr>
                <w:rFonts w:ascii="Times New Roman" w:hAnsi="Times New Roman"/>
                <w:sz w:val="24"/>
                <w:szCs w:val="24"/>
                <w:lang w:val="en-US"/>
              </w:rPr>
              <w:t>Sadikin</w:t>
            </w:r>
            <w:proofErr w:type="spellEnd"/>
            <w:r w:rsidR="005245AC" w:rsidRPr="004B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Amir, </w:t>
            </w:r>
            <w:proofErr w:type="spellStart"/>
            <w:r w:rsidR="005245AC" w:rsidRPr="004B06E7">
              <w:rPr>
                <w:rFonts w:ascii="Times New Roman" w:hAnsi="Times New Roman"/>
                <w:sz w:val="24"/>
                <w:szCs w:val="24"/>
                <w:lang w:val="en-US"/>
              </w:rPr>
              <w:t>M.Si</w:t>
            </w:r>
            <w:proofErr w:type="spellEnd"/>
          </w:p>
        </w:tc>
        <w:tc>
          <w:tcPr>
            <w:tcW w:w="1985" w:type="dxa"/>
          </w:tcPr>
          <w:p w:rsidR="00964951" w:rsidRPr="004B06E7" w:rsidRDefault="00964951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964951" w:rsidRPr="004B06E7" w:rsidRDefault="00964951" w:rsidP="00CC0B0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B06E7" w:rsidRPr="004B06E7" w:rsidTr="00CC0B0B">
        <w:tc>
          <w:tcPr>
            <w:tcW w:w="14709" w:type="dxa"/>
            <w:gridSpan w:val="4"/>
          </w:tcPr>
          <w:p w:rsidR="004C0A0D" w:rsidRPr="004B06E7" w:rsidRDefault="004C0A0D" w:rsidP="00CC0B0B">
            <w:pPr>
              <w:tabs>
                <w:tab w:val="left" w:pos="308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64951" w:rsidRPr="004B06E7" w:rsidRDefault="00964951" w:rsidP="008C2B9C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Capaian</w:t>
            </w:r>
            <w:proofErr w:type="spellEnd"/>
            <w:r w:rsidRPr="004B0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Pembelajaran</w:t>
            </w:r>
            <w:proofErr w:type="spellEnd"/>
            <w:r w:rsidRPr="004B0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Mata </w:t>
            </w:r>
            <w:proofErr w:type="spellStart"/>
            <w:r w:rsidRPr="004B0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Kuliah</w:t>
            </w:r>
            <w:proofErr w:type="spellEnd"/>
            <w:r w:rsidRPr="004B0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4C0A0D" w:rsidRPr="004B06E7">
              <w:rPr>
                <w:rFonts w:ascii="Times New Roman" w:hAnsi="Times New Roman"/>
                <w:sz w:val="24"/>
                <w:szCs w:val="24"/>
              </w:rPr>
              <w:t>Melalui serangkaian kuliah tatap muka, penugasan, diskusi</w:t>
            </w:r>
            <w:r w:rsidR="004C0A0D" w:rsidRPr="004B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0A0D" w:rsidRPr="004B06E7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4C0A0D" w:rsidRPr="004B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0A0D" w:rsidRPr="004B06E7">
              <w:rPr>
                <w:rFonts w:ascii="Times New Roman" w:hAnsi="Times New Roman"/>
                <w:sz w:val="24"/>
                <w:szCs w:val="24"/>
                <w:lang w:val="en-US"/>
              </w:rPr>
              <w:t>praktikum</w:t>
            </w:r>
            <w:proofErr w:type="spellEnd"/>
            <w:r w:rsidR="004C0A0D" w:rsidRPr="004B06E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4C0A0D" w:rsidRPr="004B06E7">
              <w:rPr>
                <w:rFonts w:ascii="Times New Roman" w:hAnsi="Times New Roman"/>
                <w:sz w:val="24"/>
                <w:szCs w:val="24"/>
              </w:rPr>
              <w:t xml:space="preserve"> mahasiswa Semester IV Program </w:t>
            </w:r>
            <w:proofErr w:type="spellStart"/>
            <w:r w:rsidR="0083703E" w:rsidRPr="004B06E7">
              <w:rPr>
                <w:rFonts w:ascii="Times New Roman" w:hAnsi="Times New Roman"/>
                <w:sz w:val="24"/>
                <w:szCs w:val="24"/>
                <w:lang w:val="en-US"/>
              </w:rPr>
              <w:t>Ilmu</w:t>
            </w:r>
            <w:proofErr w:type="spellEnd"/>
            <w:r w:rsidR="0083703E" w:rsidRPr="004B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703E" w:rsidRPr="004B06E7">
              <w:rPr>
                <w:rFonts w:ascii="Times New Roman" w:hAnsi="Times New Roman"/>
                <w:sz w:val="24"/>
                <w:szCs w:val="24"/>
                <w:lang w:val="en-US"/>
              </w:rPr>
              <w:t>Kelautan</w:t>
            </w:r>
            <w:proofErr w:type="spellEnd"/>
            <w:r w:rsidR="0083703E" w:rsidRPr="004B06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C0A0D" w:rsidRPr="004B06E7">
              <w:rPr>
                <w:rFonts w:ascii="Times New Roman" w:hAnsi="Times New Roman"/>
                <w:sz w:val="24"/>
                <w:szCs w:val="24"/>
              </w:rPr>
              <w:t xml:space="preserve">UNRAM diharapkan mampu </w:t>
            </w:r>
            <w:r w:rsidR="002A6345" w:rsidRPr="004B06E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5245AC" w:rsidRPr="004B06E7">
              <w:rPr>
                <w:rFonts w:ascii="Times New Roman" w:hAnsi="Times New Roman"/>
                <w:noProof/>
                <w:sz w:val="24"/>
                <w:szCs w:val="24"/>
              </w:rPr>
              <w:t xml:space="preserve">emberikan pemahaman kepada </w:t>
            </w:r>
            <w:r w:rsidR="002A6345" w:rsidRPr="004B06E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</w:t>
            </w:r>
            <w:r w:rsidR="005245AC" w:rsidRPr="004B06E7">
              <w:rPr>
                <w:rFonts w:ascii="Times New Roman" w:hAnsi="Times New Roman"/>
                <w:noProof/>
                <w:sz w:val="24"/>
                <w:szCs w:val="24"/>
              </w:rPr>
              <w:t xml:space="preserve">ahasiswa </w:t>
            </w:r>
            <w:r w:rsidR="002A6345"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tentang </w:t>
            </w:r>
            <w:r w:rsidR="000C64F7"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ruang lingkup </w:t>
            </w:r>
            <w:r w:rsidR="000C64F7" w:rsidRPr="004B06E7">
              <w:rPr>
                <w:rFonts w:ascii="Times New Roman" w:hAnsi="Times New Roman"/>
                <w:lang w:val="sv-SE"/>
              </w:rPr>
              <w:t>deskripsi tentang komunitas-komunitas pesisir dan pulau-pulau di Indonesia yang dicirikan dengan budaya bahari</w:t>
            </w:r>
            <w:r w:rsidR="000C64F7"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, konsep-konsep masyarakat dan budaya maritim, dan pendekatan-pendekatan teoritik dalam studi masyarakat dan budaya maritim, </w:t>
            </w:r>
            <w:r w:rsidR="002A6345"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sistem sosial dan kelembagaan masyarakat maritim, sistem budaya, aspek sosial demografi, sistem ekonomi, aspek politik dan hukum, dan dinamika sosial budaya masyarakat maritim, </w:t>
            </w:r>
            <w:r w:rsidR="000C64F7" w:rsidRPr="004B06E7">
              <w:rPr>
                <w:rFonts w:ascii="Times New Roman" w:hAnsi="Times New Roman"/>
                <w:sz w:val="24"/>
                <w:szCs w:val="24"/>
                <w:lang w:val="sv-SE"/>
              </w:rPr>
              <w:t>industrialisasi dan perubahan sosial budaya</w:t>
            </w:r>
            <w:r w:rsidR="008C2B9C"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(</w:t>
            </w:r>
            <w:r w:rsidR="000C64F7" w:rsidRPr="004B06E7">
              <w:rPr>
                <w:rFonts w:ascii="Times New Roman" w:hAnsi="Times New Roman"/>
                <w:sz w:val="24"/>
                <w:szCs w:val="24"/>
                <w:lang w:val="sv-SE"/>
              </w:rPr>
              <w:t>pengaruh industrialisasi dan modernisasi terhadap perubahan sosial budaya</w:t>
            </w:r>
            <w:r w:rsidR="008C2B9C" w:rsidRPr="004B06E7">
              <w:rPr>
                <w:rFonts w:ascii="Times New Roman" w:hAnsi="Times New Roman"/>
                <w:sz w:val="24"/>
                <w:szCs w:val="24"/>
                <w:lang w:val="sv-SE"/>
              </w:rPr>
              <w:t>)</w:t>
            </w:r>
            <w:r w:rsidR="000C64F7"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2A6345"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kajian keanekaragaman hukum dalam masyarakat maritim , metode penelitian dalam antropologi hukum maritim, model-model proses sengketa </w:t>
            </w:r>
            <w:r w:rsidR="000C64F7"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di sektor kemaritiman </w:t>
            </w:r>
            <w:r w:rsidR="002A6345"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dan penyelesaiannya, dan fungsi hukum di luar sengketa atau dalam kehidupan </w:t>
            </w:r>
            <w:r w:rsidR="000C64F7" w:rsidRPr="004B06E7">
              <w:rPr>
                <w:rFonts w:ascii="Times New Roman" w:hAnsi="Times New Roman"/>
                <w:sz w:val="24"/>
                <w:szCs w:val="24"/>
                <w:lang w:val="sv-SE"/>
              </w:rPr>
              <w:t>masyarakat maritim. hubungan politik dengan kekerabatan, penggunaan simbol, kebijakan, dominasi, dan resistensi, fenomena negara, bangsa, civil society, etnisitas dan politik, serta fenomena nasionalisme.</w:t>
            </w:r>
          </w:p>
        </w:tc>
      </w:tr>
    </w:tbl>
    <w:p w:rsidR="00D14FD6" w:rsidRPr="004B06E7" w:rsidRDefault="00D14FD6" w:rsidP="00D14FD6">
      <w:pPr>
        <w:tabs>
          <w:tab w:val="left" w:pos="3086"/>
        </w:tabs>
        <w:rPr>
          <w:rFonts w:ascii="Times New Roman" w:hAnsi="Times New Roman"/>
          <w:lang w:val="en-US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2977"/>
        <w:gridCol w:w="2551"/>
        <w:gridCol w:w="2268"/>
        <w:gridCol w:w="1418"/>
        <w:gridCol w:w="786"/>
      </w:tblGrid>
      <w:tr w:rsidR="008E6977" w:rsidRPr="004B06E7" w:rsidTr="00D46D3A">
        <w:trPr>
          <w:tblHeader/>
        </w:trPr>
        <w:tc>
          <w:tcPr>
            <w:tcW w:w="959" w:type="dxa"/>
            <w:shd w:val="clear" w:color="auto" w:fill="EEECE1"/>
            <w:vAlign w:val="center"/>
          </w:tcPr>
          <w:p w:rsidR="00356894" w:rsidRPr="004B06E7" w:rsidRDefault="00356894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B06E7">
              <w:rPr>
                <w:rFonts w:ascii="Times New Roman" w:hAnsi="Times New Roman"/>
                <w:b/>
                <w:lang w:val="en-US"/>
              </w:rPr>
              <w:t>Pert.</w:t>
            </w:r>
          </w:p>
          <w:p w:rsidR="00356894" w:rsidRPr="004B06E7" w:rsidRDefault="00356894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b/>
                <w:lang w:val="en-US"/>
              </w:rPr>
              <w:t>ke</w:t>
            </w:r>
            <w:proofErr w:type="spellEnd"/>
            <w:r w:rsidRPr="004B06E7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EEECE1"/>
            <w:vAlign w:val="center"/>
          </w:tcPr>
          <w:p w:rsidR="00356894" w:rsidRPr="004B06E7" w:rsidRDefault="00356894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b/>
                <w:lang w:val="en-US"/>
              </w:rPr>
              <w:t>Kemampuan</w:t>
            </w:r>
            <w:proofErr w:type="spellEnd"/>
          </w:p>
          <w:p w:rsidR="00356894" w:rsidRPr="004B06E7" w:rsidRDefault="00356894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b/>
                <w:lang w:val="en-US"/>
              </w:rPr>
              <w:t>Akhir</w:t>
            </w:r>
            <w:proofErr w:type="spellEnd"/>
            <w:r w:rsidRPr="004B06E7">
              <w:rPr>
                <w:rFonts w:ascii="Times New Roman" w:hAnsi="Times New Roman"/>
                <w:b/>
                <w:lang w:val="en-US"/>
              </w:rPr>
              <w:t xml:space="preserve"> yang</w:t>
            </w:r>
          </w:p>
          <w:p w:rsidR="00356894" w:rsidRPr="004B06E7" w:rsidRDefault="00356894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b/>
                <w:lang w:val="en-US"/>
              </w:rPr>
              <w:t>diharapkan</w:t>
            </w:r>
            <w:proofErr w:type="spellEnd"/>
          </w:p>
        </w:tc>
        <w:tc>
          <w:tcPr>
            <w:tcW w:w="1843" w:type="dxa"/>
            <w:shd w:val="clear" w:color="auto" w:fill="EEECE1"/>
            <w:vAlign w:val="center"/>
          </w:tcPr>
          <w:p w:rsidR="00356894" w:rsidRPr="004B06E7" w:rsidRDefault="00356894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b/>
                <w:lang w:val="en-US"/>
              </w:rPr>
              <w:t>Bahan</w:t>
            </w:r>
            <w:proofErr w:type="spellEnd"/>
            <w:r w:rsidRPr="004B06E7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b/>
                <w:lang w:val="en-US"/>
              </w:rPr>
              <w:t>Kajian</w:t>
            </w:r>
            <w:proofErr w:type="spellEnd"/>
          </w:p>
        </w:tc>
        <w:tc>
          <w:tcPr>
            <w:tcW w:w="2977" w:type="dxa"/>
            <w:shd w:val="clear" w:color="auto" w:fill="EEECE1"/>
            <w:vAlign w:val="center"/>
          </w:tcPr>
          <w:p w:rsidR="00356894" w:rsidRPr="004B06E7" w:rsidRDefault="006E5975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b/>
                <w:lang w:val="en-US"/>
              </w:rPr>
              <w:t>Indikator</w:t>
            </w:r>
            <w:proofErr w:type="spellEnd"/>
          </w:p>
        </w:tc>
        <w:tc>
          <w:tcPr>
            <w:tcW w:w="2551" w:type="dxa"/>
            <w:shd w:val="clear" w:color="auto" w:fill="EEECE1"/>
            <w:vAlign w:val="center"/>
          </w:tcPr>
          <w:p w:rsidR="00356894" w:rsidRPr="004B06E7" w:rsidRDefault="006E5975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B06E7">
              <w:rPr>
                <w:rFonts w:ascii="Times New Roman" w:hAnsi="Times New Roman"/>
                <w:b/>
                <w:lang w:val="en-US"/>
              </w:rPr>
              <w:t xml:space="preserve">Sub </w:t>
            </w:r>
            <w:proofErr w:type="spellStart"/>
            <w:r w:rsidRPr="004B06E7">
              <w:rPr>
                <w:rFonts w:ascii="Times New Roman" w:hAnsi="Times New Roman"/>
                <w:b/>
                <w:lang w:val="en-US"/>
              </w:rPr>
              <w:t>Bahan</w:t>
            </w:r>
            <w:proofErr w:type="spellEnd"/>
          </w:p>
          <w:p w:rsidR="006E5975" w:rsidRPr="004B06E7" w:rsidRDefault="006E5975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b/>
                <w:lang w:val="en-US"/>
              </w:rPr>
              <w:t>Kajian</w:t>
            </w:r>
            <w:proofErr w:type="spellEnd"/>
          </w:p>
        </w:tc>
        <w:tc>
          <w:tcPr>
            <w:tcW w:w="2268" w:type="dxa"/>
            <w:shd w:val="clear" w:color="auto" w:fill="EEECE1"/>
            <w:vAlign w:val="center"/>
          </w:tcPr>
          <w:p w:rsidR="00356894" w:rsidRPr="004B06E7" w:rsidRDefault="006E5975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b/>
                <w:lang w:val="en-US"/>
              </w:rPr>
              <w:t>Metode</w:t>
            </w:r>
            <w:proofErr w:type="spellEnd"/>
          </w:p>
          <w:p w:rsidR="006E5975" w:rsidRPr="004B06E7" w:rsidRDefault="006E5975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b/>
                <w:lang w:val="en-US"/>
              </w:rPr>
              <w:t>Pembelajaran</w:t>
            </w:r>
            <w:proofErr w:type="spellEnd"/>
          </w:p>
        </w:tc>
        <w:tc>
          <w:tcPr>
            <w:tcW w:w="1418" w:type="dxa"/>
            <w:shd w:val="clear" w:color="auto" w:fill="EEECE1"/>
            <w:vAlign w:val="center"/>
          </w:tcPr>
          <w:p w:rsidR="00356894" w:rsidRPr="004B06E7" w:rsidRDefault="006E5975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b/>
                <w:lang w:val="en-US"/>
              </w:rPr>
              <w:t>Penilaian</w:t>
            </w:r>
            <w:proofErr w:type="spellEnd"/>
          </w:p>
          <w:p w:rsidR="006E5975" w:rsidRPr="004B06E7" w:rsidRDefault="006E5975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B06E7">
              <w:rPr>
                <w:rFonts w:ascii="Times New Roman" w:hAnsi="Times New Roman"/>
                <w:b/>
                <w:lang w:val="en-US"/>
              </w:rPr>
              <w:t>(</w:t>
            </w:r>
            <w:proofErr w:type="spellStart"/>
            <w:r w:rsidRPr="004B06E7">
              <w:rPr>
                <w:rFonts w:ascii="Times New Roman" w:hAnsi="Times New Roman"/>
                <w:b/>
                <w:lang w:val="en-US"/>
              </w:rPr>
              <w:t>Teknik</w:t>
            </w:r>
            <w:proofErr w:type="spellEnd"/>
            <w:r w:rsidRPr="004B06E7">
              <w:rPr>
                <w:rFonts w:ascii="Times New Roman" w:hAnsi="Times New Roman"/>
                <w:b/>
                <w:lang w:val="en-US"/>
              </w:rPr>
              <w:t>,</w:t>
            </w:r>
          </w:p>
          <w:p w:rsidR="006E5975" w:rsidRPr="004B06E7" w:rsidRDefault="006E5975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b/>
                <w:lang w:val="en-US"/>
              </w:rPr>
              <w:t>Bentuk</w:t>
            </w:r>
            <w:proofErr w:type="spellEnd"/>
            <w:r w:rsidRPr="004B06E7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786" w:type="dxa"/>
            <w:shd w:val="clear" w:color="auto" w:fill="EEECE1"/>
            <w:vAlign w:val="center"/>
          </w:tcPr>
          <w:p w:rsidR="00356894" w:rsidRPr="004B06E7" w:rsidRDefault="006E5975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b/>
                <w:lang w:val="en-US"/>
              </w:rPr>
              <w:t>Bobot</w:t>
            </w:r>
            <w:proofErr w:type="spellEnd"/>
            <w:r w:rsidRPr="004B06E7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b/>
                <w:lang w:val="en-US"/>
              </w:rPr>
              <w:t>NIlai</w:t>
            </w:r>
            <w:proofErr w:type="spellEnd"/>
          </w:p>
        </w:tc>
      </w:tr>
      <w:tr w:rsidR="00FA624A" w:rsidRPr="004B06E7" w:rsidTr="00D46D3A">
        <w:trPr>
          <w:tblHeader/>
        </w:trPr>
        <w:tc>
          <w:tcPr>
            <w:tcW w:w="959" w:type="dxa"/>
            <w:shd w:val="clear" w:color="auto" w:fill="EEECE1"/>
            <w:vAlign w:val="center"/>
          </w:tcPr>
          <w:p w:rsidR="00FA624A" w:rsidRPr="004B06E7" w:rsidRDefault="00FA624A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(1)</w:t>
            </w:r>
          </w:p>
        </w:tc>
        <w:tc>
          <w:tcPr>
            <w:tcW w:w="1984" w:type="dxa"/>
            <w:shd w:val="clear" w:color="auto" w:fill="EEECE1"/>
            <w:vAlign w:val="center"/>
          </w:tcPr>
          <w:p w:rsidR="00FA624A" w:rsidRPr="004B06E7" w:rsidRDefault="00FA624A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(2)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FA624A" w:rsidRPr="004B06E7" w:rsidRDefault="00FA624A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(3)</w:t>
            </w:r>
          </w:p>
        </w:tc>
        <w:tc>
          <w:tcPr>
            <w:tcW w:w="2977" w:type="dxa"/>
            <w:shd w:val="clear" w:color="auto" w:fill="EEECE1"/>
            <w:vAlign w:val="center"/>
          </w:tcPr>
          <w:p w:rsidR="00FA624A" w:rsidRPr="004B06E7" w:rsidRDefault="00FA624A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(4)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FA624A" w:rsidRPr="004B06E7" w:rsidRDefault="00FA624A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(5)</w:t>
            </w:r>
          </w:p>
        </w:tc>
        <w:tc>
          <w:tcPr>
            <w:tcW w:w="2268" w:type="dxa"/>
            <w:shd w:val="clear" w:color="auto" w:fill="EEECE1"/>
            <w:vAlign w:val="center"/>
          </w:tcPr>
          <w:p w:rsidR="00FA624A" w:rsidRPr="004B06E7" w:rsidRDefault="00FA624A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(6)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FA624A" w:rsidRPr="004B06E7" w:rsidRDefault="00FA624A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(7)</w:t>
            </w:r>
          </w:p>
        </w:tc>
        <w:tc>
          <w:tcPr>
            <w:tcW w:w="786" w:type="dxa"/>
            <w:shd w:val="clear" w:color="auto" w:fill="EEECE1"/>
            <w:vAlign w:val="center"/>
          </w:tcPr>
          <w:p w:rsidR="00FA624A" w:rsidRPr="004B06E7" w:rsidRDefault="00FA624A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(8)</w:t>
            </w:r>
          </w:p>
        </w:tc>
      </w:tr>
      <w:tr w:rsidR="006819DA" w:rsidRPr="004B06E7" w:rsidTr="00D46D3A">
        <w:trPr>
          <w:trHeight w:val="206"/>
        </w:trPr>
        <w:tc>
          <w:tcPr>
            <w:tcW w:w="959" w:type="dxa"/>
          </w:tcPr>
          <w:p w:rsidR="006819DA" w:rsidRPr="004B06E7" w:rsidRDefault="006819DA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</w:tcPr>
          <w:p w:rsidR="006819DA" w:rsidRPr="004B06E7" w:rsidRDefault="002A6345" w:rsidP="008C2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Mahasiswa mampu menjelaskan tentang ruang </w:t>
            </w:r>
            <w:r w:rsidR="008C2B9C"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ruang lingkup  dan </w:t>
            </w:r>
            <w:r w:rsidR="008C2B9C" w:rsidRPr="004B06E7">
              <w:rPr>
                <w:rFonts w:ascii="Times New Roman" w:hAnsi="Times New Roman"/>
                <w:lang w:val="sv-SE"/>
              </w:rPr>
              <w:t xml:space="preserve">deskripsi </w:t>
            </w:r>
            <w:r w:rsidR="008C2B9C" w:rsidRPr="004B06E7">
              <w:rPr>
                <w:rFonts w:ascii="Times New Roman" w:hAnsi="Times New Roman"/>
                <w:lang w:val="sv-SE"/>
              </w:rPr>
              <w:lastRenderedPageBreak/>
              <w:t>komunitas pesisir dan PPK</w:t>
            </w:r>
          </w:p>
        </w:tc>
        <w:tc>
          <w:tcPr>
            <w:tcW w:w="1843" w:type="dxa"/>
          </w:tcPr>
          <w:p w:rsidR="006819DA" w:rsidRPr="004B06E7" w:rsidRDefault="002A6345" w:rsidP="00483794">
            <w:pPr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Ruang Lingkup</w:t>
            </w:r>
            <w:r w:rsidR="00483794"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dan </w:t>
            </w: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="00483794" w:rsidRPr="004B06E7">
              <w:rPr>
                <w:rFonts w:ascii="Times New Roman" w:hAnsi="Times New Roman"/>
                <w:sz w:val="24"/>
                <w:szCs w:val="24"/>
                <w:lang w:val="sv-SE"/>
              </w:rPr>
              <w:t>deskripsi masyarakat pesisir dan PPK</w:t>
            </w:r>
          </w:p>
        </w:tc>
        <w:tc>
          <w:tcPr>
            <w:tcW w:w="2977" w:type="dxa"/>
          </w:tcPr>
          <w:p w:rsidR="006819DA" w:rsidRPr="004B06E7" w:rsidRDefault="006819DA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</w:tcPr>
          <w:p w:rsidR="006819DA" w:rsidRPr="004B06E7" w:rsidRDefault="006819DA" w:rsidP="0073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6819DA" w:rsidRPr="004B06E7" w:rsidRDefault="006819DA" w:rsidP="0073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Diskusi</w:t>
            </w:r>
            <w:proofErr w:type="spellEnd"/>
            <w:r w:rsidR="00D14AAB"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kelompok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D14AAB" w:rsidRPr="004B06E7" w:rsidRDefault="006819DA" w:rsidP="0073709E">
            <w:pPr>
              <w:pStyle w:val="ListParagraph"/>
              <w:tabs>
                <w:tab w:val="left" w:pos="3086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Studi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</w:p>
          <w:p w:rsidR="006819DA" w:rsidRPr="004B06E7" w:rsidRDefault="006819DA" w:rsidP="0073709E">
            <w:pPr>
              <w:pStyle w:val="ListParagraph"/>
              <w:tabs>
                <w:tab w:val="left" w:pos="3086"/>
              </w:tabs>
              <w:spacing w:after="0" w:line="240" w:lineRule="auto"/>
              <w:ind w:left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Ceramah</w:t>
            </w:r>
            <w:proofErr w:type="spellEnd"/>
          </w:p>
        </w:tc>
        <w:tc>
          <w:tcPr>
            <w:tcW w:w="1418" w:type="dxa"/>
          </w:tcPr>
          <w:p w:rsidR="006819DA" w:rsidRPr="004B06E7" w:rsidRDefault="006819DA" w:rsidP="0073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Partisipasi</w:t>
            </w:r>
            <w:proofErr w:type="spellEnd"/>
          </w:p>
          <w:p w:rsidR="006819DA" w:rsidRPr="004B06E7" w:rsidRDefault="006819DA" w:rsidP="00737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Tanya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Jawab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6819DA" w:rsidRPr="004B06E7" w:rsidRDefault="006819DA" w:rsidP="00170A26">
            <w:pPr>
              <w:pStyle w:val="ListParagraph"/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lisan</w:t>
            </w:r>
            <w:proofErr w:type="spellEnd"/>
          </w:p>
        </w:tc>
        <w:tc>
          <w:tcPr>
            <w:tcW w:w="786" w:type="dxa"/>
          </w:tcPr>
          <w:p w:rsidR="006819DA" w:rsidRPr="004B06E7" w:rsidRDefault="006819DA" w:rsidP="0073709E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10 %</w:t>
            </w:r>
          </w:p>
        </w:tc>
      </w:tr>
      <w:tr w:rsidR="005245AC" w:rsidRPr="004B06E7" w:rsidTr="00D46D3A">
        <w:trPr>
          <w:trHeight w:val="766"/>
        </w:trPr>
        <w:tc>
          <w:tcPr>
            <w:tcW w:w="959" w:type="dxa"/>
          </w:tcPr>
          <w:p w:rsidR="005245AC" w:rsidRPr="004B06E7" w:rsidRDefault="005245AC" w:rsidP="00BA51F4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lastRenderedPageBreak/>
              <w:t>2</w:t>
            </w:r>
          </w:p>
        </w:tc>
        <w:tc>
          <w:tcPr>
            <w:tcW w:w="1984" w:type="dxa"/>
          </w:tcPr>
          <w:p w:rsidR="005245AC" w:rsidRPr="004B06E7" w:rsidRDefault="002A6345" w:rsidP="008C2B9C">
            <w:pPr>
              <w:pStyle w:val="ListParagraph"/>
              <w:tabs>
                <w:tab w:val="left" w:pos="308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>Mahasiswa mampu memahami dan menjelaskan konsep-konsep masyarakat dan budaya maritim</w:t>
            </w:r>
            <w:r w:rsidR="008C2B9C" w:rsidRPr="004B06E7">
              <w:rPr>
                <w:rFonts w:ascii="Times New Roman" w:hAnsi="Times New Roman"/>
                <w:sz w:val="24"/>
                <w:szCs w:val="24"/>
                <w:lang w:val="sv-SE"/>
              </w:rPr>
              <w:t>,  pendekatan teoritik dalam studi masyarakat dan budaya maritim</w:t>
            </w:r>
          </w:p>
        </w:tc>
        <w:tc>
          <w:tcPr>
            <w:tcW w:w="1843" w:type="dxa"/>
          </w:tcPr>
          <w:p w:rsidR="005245AC" w:rsidRPr="004B06E7" w:rsidRDefault="002A6345" w:rsidP="00BA51F4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>Konsep-konsep masyarakat dan budaya maritim</w:t>
            </w:r>
          </w:p>
          <w:p w:rsidR="00483794" w:rsidRPr="004B06E7" w:rsidRDefault="00483794" w:rsidP="00BA51F4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  <w:p w:rsidR="00483794" w:rsidRPr="004B06E7" w:rsidRDefault="00483794" w:rsidP="00BA51F4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>Pendekatan teoritik dalam studi masyarakat dan budaya maritim</w:t>
            </w:r>
          </w:p>
        </w:tc>
        <w:tc>
          <w:tcPr>
            <w:tcW w:w="2977" w:type="dxa"/>
          </w:tcPr>
          <w:p w:rsidR="005245AC" w:rsidRPr="004B06E7" w:rsidRDefault="005245AC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5245AC" w:rsidRPr="004B06E7" w:rsidRDefault="005245AC" w:rsidP="00D46D3A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Diskusi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Kelompok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Studi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</w:p>
          <w:p w:rsidR="00836EEF" w:rsidRPr="004B06E7" w:rsidRDefault="00836EEF" w:rsidP="00836EEF">
            <w:pPr>
              <w:pStyle w:val="ListParagraph"/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Ceramah</w:t>
            </w:r>
            <w:proofErr w:type="spellEnd"/>
          </w:p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Small Group</w:t>
            </w:r>
            <w:r w:rsidR="00D14AAB"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Discussion </w:t>
            </w:r>
          </w:p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Contoh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</w:p>
        </w:tc>
        <w:tc>
          <w:tcPr>
            <w:tcW w:w="1418" w:type="dxa"/>
          </w:tcPr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Partisipasi</w:t>
            </w:r>
            <w:proofErr w:type="spellEnd"/>
          </w:p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Tanya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Jawab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5245AC" w:rsidRPr="004B06E7" w:rsidRDefault="00836EEF" w:rsidP="00836EEF">
            <w:pPr>
              <w:pStyle w:val="ListParagraph"/>
              <w:tabs>
                <w:tab w:val="left" w:pos="308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lisan</w:t>
            </w:r>
            <w:proofErr w:type="spellEnd"/>
          </w:p>
        </w:tc>
        <w:tc>
          <w:tcPr>
            <w:tcW w:w="786" w:type="dxa"/>
          </w:tcPr>
          <w:p w:rsidR="005245AC" w:rsidRPr="004B06E7" w:rsidRDefault="00BA51F4" w:rsidP="00BA51F4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10%</w:t>
            </w:r>
          </w:p>
        </w:tc>
      </w:tr>
      <w:tr w:rsidR="005245AC" w:rsidRPr="004B06E7" w:rsidTr="00D46D3A">
        <w:tc>
          <w:tcPr>
            <w:tcW w:w="959" w:type="dxa"/>
            <w:shd w:val="clear" w:color="auto" w:fill="FFFFFF"/>
          </w:tcPr>
          <w:p w:rsidR="005245AC" w:rsidRPr="004B06E7" w:rsidRDefault="006819DA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5245AC" w:rsidRPr="004B06E7" w:rsidRDefault="002A6345" w:rsidP="00836EEF">
            <w:pPr>
              <w:pStyle w:val="ListParagraph"/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>Mahasiswa mampu memahami dan menjelaskan sistem sosial dan kelembagaan masyarakat maritim</w:t>
            </w:r>
          </w:p>
        </w:tc>
        <w:tc>
          <w:tcPr>
            <w:tcW w:w="1843" w:type="dxa"/>
            <w:shd w:val="clear" w:color="auto" w:fill="FFFFFF"/>
          </w:tcPr>
          <w:p w:rsidR="005245AC" w:rsidRPr="004B06E7" w:rsidRDefault="002A6345" w:rsidP="002A6345">
            <w:pPr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>Sistem sosial dan  kelembagaan masyarakat maritim</w:t>
            </w:r>
          </w:p>
        </w:tc>
        <w:tc>
          <w:tcPr>
            <w:tcW w:w="2977" w:type="dxa"/>
            <w:shd w:val="clear" w:color="auto" w:fill="FFFFFF"/>
          </w:tcPr>
          <w:p w:rsidR="005245AC" w:rsidRPr="004B06E7" w:rsidRDefault="005245AC" w:rsidP="00836EEF">
            <w:pPr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shd w:val="clear" w:color="auto" w:fill="FFFFFF"/>
          </w:tcPr>
          <w:p w:rsidR="006819DA" w:rsidRPr="004B06E7" w:rsidRDefault="006819DA" w:rsidP="00836EEF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Diskusi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Kelompok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Studi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</w:p>
          <w:p w:rsidR="00836EEF" w:rsidRPr="004B06E7" w:rsidRDefault="00836EEF" w:rsidP="00836EEF">
            <w:pPr>
              <w:pStyle w:val="ListParagraph"/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Ceramah</w:t>
            </w:r>
            <w:proofErr w:type="spellEnd"/>
          </w:p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Small Group</w:t>
            </w:r>
            <w:r w:rsidR="00D14AAB"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Discussion </w:t>
            </w:r>
          </w:p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Contoh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Tanya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Jawab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lisan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5245AC" w:rsidRPr="004B06E7" w:rsidRDefault="00836EEF" w:rsidP="00836EEF">
            <w:pPr>
              <w:pStyle w:val="ListParagraph"/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Tes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Tertulis</w:t>
            </w:r>
            <w:proofErr w:type="spellEnd"/>
          </w:p>
        </w:tc>
        <w:tc>
          <w:tcPr>
            <w:tcW w:w="786" w:type="dxa"/>
            <w:shd w:val="clear" w:color="auto" w:fill="FFFFFF"/>
          </w:tcPr>
          <w:p w:rsidR="005245AC" w:rsidRPr="004B06E7" w:rsidRDefault="00836EEF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10%</w:t>
            </w:r>
          </w:p>
        </w:tc>
      </w:tr>
      <w:tr w:rsidR="005245AC" w:rsidRPr="004B06E7" w:rsidTr="00D46D3A">
        <w:tc>
          <w:tcPr>
            <w:tcW w:w="959" w:type="dxa"/>
          </w:tcPr>
          <w:p w:rsidR="005245AC" w:rsidRPr="004B06E7" w:rsidRDefault="005245AC" w:rsidP="006819DA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984" w:type="dxa"/>
          </w:tcPr>
          <w:p w:rsidR="005245AC" w:rsidRPr="004B06E7" w:rsidRDefault="002A6345" w:rsidP="00836EEF">
            <w:pPr>
              <w:pStyle w:val="ListParagraph"/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Mahasiswa mampu memahami dan menjelaskan sistem budaya dan aspek sosial demografi </w:t>
            </w: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masyarakat maritim</w:t>
            </w:r>
          </w:p>
        </w:tc>
        <w:tc>
          <w:tcPr>
            <w:tcW w:w="1843" w:type="dxa"/>
          </w:tcPr>
          <w:p w:rsidR="005245AC" w:rsidRPr="004B06E7" w:rsidRDefault="002A6345" w:rsidP="00836EEF">
            <w:pPr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Sistem budaya dan aspek sosial demografi masyarakat maritim</w:t>
            </w:r>
          </w:p>
        </w:tc>
        <w:tc>
          <w:tcPr>
            <w:tcW w:w="2977" w:type="dxa"/>
          </w:tcPr>
          <w:p w:rsidR="005245AC" w:rsidRPr="004B06E7" w:rsidRDefault="005245AC" w:rsidP="00836EEF">
            <w:pPr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836EEF" w:rsidRPr="004B06E7" w:rsidRDefault="00836EEF" w:rsidP="00836EEF">
            <w:pPr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D14AAB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Simulasi</w:t>
            </w:r>
            <w:proofErr w:type="spellEnd"/>
          </w:p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Diskusi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kelompok</w:t>
            </w:r>
            <w:proofErr w:type="spellEnd"/>
          </w:p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Pembelajara</w:t>
            </w:r>
            <w:r w:rsidR="00D14AAB"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n</w:t>
            </w:r>
            <w:proofErr w:type="spellEnd"/>
            <w:r w:rsidR="00D14AAB"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Kolaboratif</w:t>
            </w:r>
            <w:proofErr w:type="spellEnd"/>
          </w:p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Small Group</w:t>
            </w:r>
            <w:r w:rsidR="00D14AAB"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Discussion </w:t>
            </w:r>
          </w:p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Contoh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5245AC" w:rsidRPr="004B06E7" w:rsidRDefault="00836EEF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Kerjasama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Tim</w:t>
            </w:r>
          </w:p>
        </w:tc>
        <w:tc>
          <w:tcPr>
            <w:tcW w:w="1418" w:type="dxa"/>
          </w:tcPr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Partisipasi</w:t>
            </w:r>
            <w:proofErr w:type="spellEnd"/>
          </w:p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Tanya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Jawab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836EEF" w:rsidRPr="004B06E7" w:rsidRDefault="00836EEF" w:rsidP="00836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lisan</w:t>
            </w:r>
            <w:proofErr w:type="spellEnd"/>
          </w:p>
          <w:p w:rsidR="005245AC" w:rsidRPr="004B06E7" w:rsidRDefault="005245AC" w:rsidP="00945605">
            <w:pPr>
              <w:pStyle w:val="ListParagraph"/>
              <w:tabs>
                <w:tab w:val="left" w:pos="3086"/>
              </w:tabs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6" w:type="dxa"/>
          </w:tcPr>
          <w:p w:rsidR="005245AC" w:rsidRPr="004B06E7" w:rsidRDefault="00836EEF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10%</w:t>
            </w:r>
          </w:p>
        </w:tc>
      </w:tr>
      <w:tr w:rsidR="005245AC" w:rsidRPr="004B06E7" w:rsidTr="00D46D3A">
        <w:tc>
          <w:tcPr>
            <w:tcW w:w="959" w:type="dxa"/>
            <w:shd w:val="clear" w:color="auto" w:fill="FFFFFF"/>
          </w:tcPr>
          <w:p w:rsidR="005245AC" w:rsidRPr="004B06E7" w:rsidRDefault="006819DA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FFFFFF"/>
          </w:tcPr>
          <w:p w:rsidR="005245AC" w:rsidRPr="004B06E7" w:rsidRDefault="002A6345" w:rsidP="002A6345">
            <w:pPr>
              <w:pStyle w:val="ListParagraph"/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>Mahasiswa mampu memahami dan menjelaskan sistem ekonomi masyarakat maritim</w:t>
            </w:r>
          </w:p>
        </w:tc>
        <w:tc>
          <w:tcPr>
            <w:tcW w:w="1843" w:type="dxa"/>
            <w:shd w:val="clear" w:color="auto" w:fill="FFFFFF"/>
          </w:tcPr>
          <w:p w:rsidR="005245AC" w:rsidRPr="004B06E7" w:rsidRDefault="002A6345" w:rsidP="00170A26">
            <w:pPr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>Sistem ekonomi masyarakat maritim</w:t>
            </w:r>
          </w:p>
        </w:tc>
        <w:tc>
          <w:tcPr>
            <w:tcW w:w="2977" w:type="dxa"/>
            <w:shd w:val="clear" w:color="auto" w:fill="FFFFFF"/>
          </w:tcPr>
          <w:p w:rsidR="005245AC" w:rsidRPr="004B06E7" w:rsidRDefault="005245AC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5245AC" w:rsidRPr="004B06E7" w:rsidRDefault="005245AC" w:rsidP="00170A26">
            <w:pPr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170A26" w:rsidRPr="004B06E7" w:rsidRDefault="00170A26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Simulasi</w:t>
            </w:r>
            <w:proofErr w:type="spellEnd"/>
          </w:p>
          <w:p w:rsidR="00170A26" w:rsidRPr="004B06E7" w:rsidRDefault="00170A26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Diskusi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kelompok</w:t>
            </w:r>
            <w:proofErr w:type="spellEnd"/>
          </w:p>
          <w:p w:rsidR="00D14AAB" w:rsidRPr="004B06E7" w:rsidRDefault="00170A26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Pembelajaran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Kooperatif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5245AC" w:rsidRPr="004B06E7" w:rsidRDefault="00170A26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Ceramah</w:t>
            </w:r>
            <w:proofErr w:type="spellEnd"/>
          </w:p>
          <w:p w:rsidR="00170A26" w:rsidRPr="004B06E7" w:rsidRDefault="00170A26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Small Group</w:t>
            </w:r>
            <w:r w:rsidR="00D14AAB"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Discussion </w:t>
            </w:r>
          </w:p>
          <w:p w:rsidR="00170A26" w:rsidRPr="004B06E7" w:rsidRDefault="00170A26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Contoh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170A26" w:rsidRPr="004B06E7" w:rsidRDefault="00170A26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Menjadi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fasilititator</w:t>
            </w:r>
            <w:proofErr w:type="spellEnd"/>
          </w:p>
          <w:p w:rsidR="00170A26" w:rsidRPr="004B06E7" w:rsidRDefault="00170A26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dan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motivator</w:t>
            </w:r>
          </w:p>
        </w:tc>
        <w:tc>
          <w:tcPr>
            <w:tcW w:w="1418" w:type="dxa"/>
            <w:shd w:val="clear" w:color="auto" w:fill="FFFFFF"/>
          </w:tcPr>
          <w:p w:rsidR="00170A26" w:rsidRPr="004B06E7" w:rsidRDefault="00170A26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Penugasan</w:t>
            </w:r>
            <w:proofErr w:type="spellEnd"/>
          </w:p>
          <w:p w:rsidR="00170A26" w:rsidRPr="004B06E7" w:rsidRDefault="00170A26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Tanya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Jawab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170A26" w:rsidRPr="004B06E7" w:rsidRDefault="00170A26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lisan</w:t>
            </w:r>
            <w:proofErr w:type="spellEnd"/>
          </w:p>
          <w:p w:rsidR="005245AC" w:rsidRPr="004B06E7" w:rsidRDefault="005245AC" w:rsidP="00945605">
            <w:pPr>
              <w:pStyle w:val="ListParagraph"/>
              <w:tabs>
                <w:tab w:val="left" w:pos="3086"/>
              </w:tabs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6" w:type="dxa"/>
            <w:shd w:val="clear" w:color="auto" w:fill="FFFFFF"/>
          </w:tcPr>
          <w:p w:rsidR="005245AC" w:rsidRPr="004B06E7" w:rsidRDefault="00170A26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20%</w:t>
            </w:r>
          </w:p>
        </w:tc>
      </w:tr>
      <w:tr w:rsidR="002A6345" w:rsidRPr="004B06E7" w:rsidTr="00D46D3A">
        <w:tc>
          <w:tcPr>
            <w:tcW w:w="959" w:type="dxa"/>
            <w:shd w:val="clear" w:color="auto" w:fill="FFFFFF"/>
          </w:tcPr>
          <w:p w:rsidR="002A6345" w:rsidRPr="004B06E7" w:rsidRDefault="002A6345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2A6345" w:rsidRPr="004B06E7" w:rsidRDefault="002A6345" w:rsidP="002A6345">
            <w:pPr>
              <w:pStyle w:val="ListParagraph"/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>Mahasiswa mampu mejelaskan  aspek politik dan hukum masyarakat maritim</w:t>
            </w:r>
          </w:p>
        </w:tc>
        <w:tc>
          <w:tcPr>
            <w:tcW w:w="1843" w:type="dxa"/>
            <w:shd w:val="clear" w:color="auto" w:fill="FFFFFF"/>
          </w:tcPr>
          <w:p w:rsidR="002A6345" w:rsidRPr="004B06E7" w:rsidRDefault="002A6345" w:rsidP="00170A26">
            <w:pPr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>Aspek politik dan hukum masyarakat maritim</w:t>
            </w:r>
          </w:p>
        </w:tc>
        <w:tc>
          <w:tcPr>
            <w:tcW w:w="2977" w:type="dxa"/>
            <w:shd w:val="clear" w:color="auto" w:fill="FFFFFF"/>
          </w:tcPr>
          <w:p w:rsidR="002A6345" w:rsidRPr="004B06E7" w:rsidRDefault="002A6345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2A6345" w:rsidRPr="004B06E7" w:rsidRDefault="002A6345" w:rsidP="00170A26">
            <w:pPr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2A6345" w:rsidRPr="004B06E7" w:rsidRDefault="002A6345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2A6345" w:rsidRPr="004B06E7" w:rsidRDefault="002A6345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86" w:type="dxa"/>
            <w:shd w:val="clear" w:color="auto" w:fill="FFFFFF"/>
          </w:tcPr>
          <w:p w:rsidR="002A6345" w:rsidRPr="004B06E7" w:rsidRDefault="002A6345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819DA" w:rsidRPr="004B06E7" w:rsidTr="00D46D3A">
        <w:tc>
          <w:tcPr>
            <w:tcW w:w="959" w:type="dxa"/>
            <w:shd w:val="clear" w:color="auto" w:fill="FFFFFF"/>
          </w:tcPr>
          <w:p w:rsidR="006819DA" w:rsidRPr="004B06E7" w:rsidRDefault="00D14AAB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984" w:type="dxa"/>
            <w:shd w:val="clear" w:color="auto" w:fill="FFFFFF"/>
          </w:tcPr>
          <w:p w:rsidR="006819DA" w:rsidRPr="004B06E7" w:rsidRDefault="002A6345" w:rsidP="00170A26">
            <w:pPr>
              <w:pStyle w:val="ListParagraph"/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>Mahasiswa mampu memahami dinamika sosial budaya masyarakat maritim</w:t>
            </w:r>
          </w:p>
        </w:tc>
        <w:tc>
          <w:tcPr>
            <w:tcW w:w="1843" w:type="dxa"/>
            <w:shd w:val="clear" w:color="auto" w:fill="FFFFFF"/>
          </w:tcPr>
          <w:p w:rsidR="006819DA" w:rsidRPr="004B06E7" w:rsidRDefault="002A6345" w:rsidP="002A6345">
            <w:pPr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>Dinamika sosial budaya masyarakat maritim</w:t>
            </w:r>
          </w:p>
        </w:tc>
        <w:tc>
          <w:tcPr>
            <w:tcW w:w="2977" w:type="dxa"/>
            <w:shd w:val="clear" w:color="auto" w:fill="FFFFFF"/>
          </w:tcPr>
          <w:p w:rsidR="006819DA" w:rsidRPr="004B06E7" w:rsidRDefault="006819DA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483794" w:rsidRPr="004B06E7" w:rsidRDefault="0091103B" w:rsidP="0091103B">
            <w:pPr>
              <w:shd w:val="clear" w:color="auto" w:fill="FFFFFF"/>
              <w:spacing w:after="0" w:line="260" w:lineRule="atLeast"/>
              <w:ind w:left="601" w:hanging="567"/>
              <w:jc w:val="both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 xml:space="preserve">1. </w:t>
            </w:r>
            <w:proofErr w:type="spellStart"/>
            <w:r w:rsidR="00483794"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Wawasan</w:t>
            </w:r>
            <w:proofErr w:type="spellEnd"/>
            <w:r w:rsidR="00483794"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="00483794"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Sosial</w:t>
            </w:r>
            <w:proofErr w:type="spellEnd"/>
            <w:r w:rsidR="00483794"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="00483794"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Budaya</w:t>
            </w:r>
            <w:proofErr w:type="spellEnd"/>
            <w:r w:rsidR="00483794"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="00483794"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Maritim</w:t>
            </w:r>
            <w:proofErr w:type="spellEnd"/>
            <w:r w:rsidR="00483794"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.</w:t>
            </w:r>
          </w:p>
          <w:p w:rsidR="00483794" w:rsidRPr="004B06E7" w:rsidRDefault="00483794" w:rsidP="0091103B">
            <w:pPr>
              <w:shd w:val="clear" w:color="auto" w:fill="FFFFFF"/>
              <w:spacing w:after="0" w:line="260" w:lineRule="atLeast"/>
              <w:ind w:left="601" w:hanging="567"/>
              <w:jc w:val="both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2.</w:t>
            </w:r>
            <w:r w:rsidRPr="004B06E7">
              <w:rPr>
                <w:rFonts w:ascii="Times New Roman" w:hAnsi="Times New Roman"/>
                <w:sz w:val="14"/>
                <w:szCs w:val="14"/>
                <w:lang w:val="en-US" w:eastAsia="en-US"/>
              </w:rPr>
              <w:t>   </w:t>
            </w:r>
            <w:proofErr w:type="spellStart"/>
            <w:r w:rsidR="0091103B"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D</w:t>
            </w:r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inamika</w:t>
            </w:r>
            <w:proofErr w:type="spellEnd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sosial</w:t>
            </w:r>
            <w:proofErr w:type="spellEnd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budaya</w:t>
            </w:r>
            <w:proofErr w:type="spellEnd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maritim</w:t>
            </w:r>
            <w:proofErr w:type="spellEnd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 xml:space="preserve"> di Indonesia.</w:t>
            </w:r>
          </w:p>
          <w:p w:rsidR="00483794" w:rsidRPr="004B06E7" w:rsidRDefault="00483794" w:rsidP="0091103B">
            <w:pPr>
              <w:shd w:val="clear" w:color="auto" w:fill="FFFFFF"/>
              <w:spacing w:after="0" w:line="260" w:lineRule="atLeast"/>
              <w:ind w:left="601" w:hanging="567"/>
              <w:jc w:val="both"/>
              <w:rPr>
                <w:rFonts w:ascii="Times New Roman" w:hAnsi="Times New Roman"/>
                <w:sz w:val="17"/>
                <w:szCs w:val="17"/>
                <w:lang w:val="en-US" w:eastAsia="en-US"/>
              </w:rPr>
            </w:pPr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3.</w:t>
            </w:r>
            <w:r w:rsidRPr="004B06E7">
              <w:rPr>
                <w:rFonts w:ascii="Times New Roman" w:hAnsi="Times New Roman"/>
                <w:sz w:val="14"/>
                <w:szCs w:val="14"/>
                <w:lang w:val="en-US" w:eastAsia="en-US"/>
              </w:rPr>
              <w:t>   </w:t>
            </w:r>
            <w:proofErr w:type="spellStart"/>
            <w:r w:rsidR="0091103B" w:rsidRPr="004B06E7">
              <w:rPr>
                <w:rFonts w:ascii="Times New Roman" w:hAnsi="Times New Roman"/>
                <w:sz w:val="14"/>
                <w:lang w:val="en-US" w:eastAsia="en-US"/>
              </w:rPr>
              <w:t>B</w:t>
            </w:r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entuk-bentuk</w:t>
            </w:r>
            <w:proofErr w:type="spellEnd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dinamika</w:t>
            </w:r>
            <w:proofErr w:type="spellEnd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sosial</w:t>
            </w:r>
            <w:proofErr w:type="spellEnd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budaya</w:t>
            </w:r>
            <w:proofErr w:type="spellEnd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maritim</w:t>
            </w:r>
            <w:proofErr w:type="spellEnd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.</w:t>
            </w:r>
          </w:p>
          <w:p w:rsidR="006819DA" w:rsidRPr="004B06E7" w:rsidRDefault="00483794" w:rsidP="0091103B">
            <w:pPr>
              <w:shd w:val="clear" w:color="auto" w:fill="FFFFFF"/>
              <w:spacing w:after="0" w:line="260" w:lineRule="atLeast"/>
              <w:ind w:left="601" w:hanging="567"/>
              <w:jc w:val="both"/>
              <w:rPr>
                <w:rFonts w:ascii="Times New Roman" w:hAnsi="Times New Roman"/>
              </w:rPr>
            </w:pPr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4.</w:t>
            </w:r>
            <w:r w:rsidRPr="004B06E7">
              <w:rPr>
                <w:rFonts w:ascii="Times New Roman" w:hAnsi="Times New Roman"/>
                <w:sz w:val="14"/>
                <w:szCs w:val="14"/>
                <w:lang w:val="en-US" w:eastAsia="en-US"/>
              </w:rPr>
              <w:t>   </w:t>
            </w:r>
            <w:r w:rsidRPr="004B06E7">
              <w:rPr>
                <w:rFonts w:ascii="Times New Roman" w:hAnsi="Times New Roman"/>
                <w:sz w:val="14"/>
                <w:lang w:val="en-US" w:eastAsia="en-US"/>
              </w:rPr>
              <w:t> </w:t>
            </w:r>
            <w:proofErr w:type="spellStart"/>
            <w:r w:rsidR="0091103B" w:rsidRPr="004B06E7">
              <w:rPr>
                <w:rFonts w:ascii="Times New Roman" w:hAnsi="Times New Roman"/>
                <w:sz w:val="14"/>
                <w:lang w:val="en-US" w:eastAsia="en-US"/>
              </w:rPr>
              <w:t>K</w:t>
            </w:r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ualitas</w:t>
            </w:r>
            <w:proofErr w:type="spellEnd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sosial</w:t>
            </w:r>
            <w:proofErr w:type="spellEnd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budaya</w:t>
            </w:r>
            <w:proofErr w:type="spellEnd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>maritim</w:t>
            </w:r>
            <w:proofErr w:type="spellEnd"/>
            <w:r w:rsidRPr="004B06E7">
              <w:rPr>
                <w:rFonts w:ascii="Times New Roman" w:hAnsi="Times New Roman"/>
                <w:sz w:val="17"/>
                <w:szCs w:val="17"/>
                <w:lang w:val="en-US" w:eastAsia="en-US"/>
              </w:rPr>
              <w:t xml:space="preserve"> di Indonesia.</w:t>
            </w:r>
          </w:p>
        </w:tc>
        <w:tc>
          <w:tcPr>
            <w:tcW w:w="2268" w:type="dxa"/>
            <w:shd w:val="clear" w:color="auto" w:fill="FFFFFF"/>
          </w:tcPr>
          <w:p w:rsidR="00170A26" w:rsidRPr="004B06E7" w:rsidRDefault="00170A26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Simulasi</w:t>
            </w:r>
            <w:proofErr w:type="spellEnd"/>
          </w:p>
          <w:p w:rsidR="00170A26" w:rsidRPr="004B06E7" w:rsidRDefault="00170A26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Diskusi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kelompok</w:t>
            </w:r>
            <w:proofErr w:type="spellEnd"/>
          </w:p>
          <w:p w:rsidR="006819DA" w:rsidRPr="004B06E7" w:rsidRDefault="00170A26" w:rsidP="00170A26">
            <w:pPr>
              <w:pStyle w:val="ListParagraph"/>
              <w:tabs>
                <w:tab w:val="left" w:pos="3086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Studi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</w:p>
          <w:p w:rsidR="00170A26" w:rsidRPr="004B06E7" w:rsidRDefault="00170A26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Small Group</w:t>
            </w:r>
            <w:r w:rsidR="00D14AAB"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Discussion </w:t>
            </w:r>
          </w:p>
          <w:p w:rsidR="00170A26" w:rsidRPr="004B06E7" w:rsidRDefault="00170A26" w:rsidP="00170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Contoh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170A26" w:rsidRPr="004B06E7" w:rsidRDefault="00170A26" w:rsidP="00D14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Perancang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Ide Usaha</w:t>
            </w:r>
          </w:p>
        </w:tc>
        <w:tc>
          <w:tcPr>
            <w:tcW w:w="1418" w:type="dxa"/>
            <w:shd w:val="clear" w:color="auto" w:fill="FFFFFF"/>
          </w:tcPr>
          <w:p w:rsidR="00D14AAB" w:rsidRPr="004B06E7" w:rsidRDefault="00D14AAB" w:rsidP="00D14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Tanya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Jawab</w:t>
            </w:r>
            <w:proofErr w:type="spellEnd"/>
          </w:p>
          <w:p w:rsidR="006819DA" w:rsidRPr="004B06E7" w:rsidRDefault="00D14AAB" w:rsidP="00D14AAB">
            <w:pPr>
              <w:pStyle w:val="ListParagraph"/>
              <w:tabs>
                <w:tab w:val="left" w:pos="3086"/>
              </w:tabs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Penugasan</w:t>
            </w:r>
            <w:proofErr w:type="spellEnd"/>
          </w:p>
        </w:tc>
        <w:tc>
          <w:tcPr>
            <w:tcW w:w="786" w:type="dxa"/>
            <w:shd w:val="clear" w:color="auto" w:fill="FFFFFF"/>
          </w:tcPr>
          <w:p w:rsidR="006819DA" w:rsidRPr="004B06E7" w:rsidRDefault="00D14AAB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15%</w:t>
            </w:r>
          </w:p>
        </w:tc>
      </w:tr>
      <w:tr w:rsidR="00D14AAB" w:rsidRPr="004B06E7" w:rsidTr="0073709E">
        <w:tc>
          <w:tcPr>
            <w:tcW w:w="14786" w:type="dxa"/>
            <w:gridSpan w:val="8"/>
            <w:shd w:val="clear" w:color="auto" w:fill="FFFF00"/>
          </w:tcPr>
          <w:p w:rsidR="006365FB" w:rsidRPr="004B06E7" w:rsidRDefault="006365FB" w:rsidP="00D14AAB">
            <w:pPr>
              <w:pStyle w:val="ListParagraph"/>
              <w:tabs>
                <w:tab w:val="left" w:pos="308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14AAB" w:rsidRPr="004B06E7" w:rsidRDefault="006365FB" w:rsidP="00D14AAB">
            <w:pPr>
              <w:pStyle w:val="ListParagraph"/>
              <w:tabs>
                <w:tab w:val="left" w:pos="308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0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UJIJIAN TENGAH SEMESTER (UTS)</w:t>
            </w:r>
          </w:p>
          <w:p w:rsidR="00D14AAB" w:rsidRPr="004B06E7" w:rsidRDefault="00D14AAB" w:rsidP="00D14AA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245AC" w:rsidRPr="004B06E7" w:rsidTr="00483794">
        <w:tc>
          <w:tcPr>
            <w:tcW w:w="959" w:type="dxa"/>
          </w:tcPr>
          <w:p w:rsidR="005245AC" w:rsidRPr="004B06E7" w:rsidRDefault="00D14AAB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984" w:type="dxa"/>
          </w:tcPr>
          <w:p w:rsidR="005245AC" w:rsidRPr="004B06E7" w:rsidRDefault="00483794" w:rsidP="00483794">
            <w:pPr>
              <w:pStyle w:val="ListParagraph"/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Mahasiswa mampu </w:t>
            </w: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 xml:space="preserve">menganalisis </w:t>
            </w:r>
            <w:r w:rsidR="008C2B9C" w:rsidRPr="004B06E7">
              <w:rPr>
                <w:rFonts w:ascii="Times New Roman" w:hAnsi="Times New Roman"/>
                <w:sz w:val="24"/>
                <w:szCs w:val="24"/>
                <w:lang w:val="sv-SE"/>
              </w:rPr>
              <w:t>pengaruh industrialisasi dan modernisasi terhadap perubahan sosial budaya</w:t>
            </w:r>
          </w:p>
        </w:tc>
        <w:tc>
          <w:tcPr>
            <w:tcW w:w="1843" w:type="dxa"/>
          </w:tcPr>
          <w:p w:rsidR="005245AC" w:rsidRPr="004B06E7" w:rsidRDefault="00483794" w:rsidP="00D14AAB">
            <w:pPr>
              <w:tabs>
                <w:tab w:val="left" w:pos="3086"/>
              </w:tabs>
              <w:spacing w:after="0" w:line="240" w:lineRule="auto"/>
              <w:ind w:left="176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 xml:space="preserve">Industrialisasi dan </w:t>
            </w: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modernisasi terhadap perubahan sosial budaya</w:t>
            </w:r>
            <w:bookmarkStart w:id="0" w:name="_GoBack"/>
            <w:bookmarkEnd w:id="0"/>
          </w:p>
        </w:tc>
        <w:tc>
          <w:tcPr>
            <w:tcW w:w="2977" w:type="dxa"/>
          </w:tcPr>
          <w:p w:rsidR="005245AC" w:rsidRPr="004B06E7" w:rsidRDefault="005245AC" w:rsidP="00D46D3A">
            <w:pPr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245AC" w:rsidRPr="004B06E7" w:rsidRDefault="005245AC" w:rsidP="00D46D3A">
            <w:pPr>
              <w:tabs>
                <w:tab w:val="left" w:pos="3086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4AAB" w:rsidRPr="004B06E7" w:rsidRDefault="00D14AAB" w:rsidP="00D14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Diskusi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kelompok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D14AAB" w:rsidRPr="004B06E7" w:rsidRDefault="00D14AAB" w:rsidP="00D14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Simulasi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D14AAB" w:rsidRPr="004B06E7" w:rsidRDefault="00D14AAB" w:rsidP="00D14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Studi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</w:p>
          <w:p w:rsidR="005245AC" w:rsidRPr="004B06E7" w:rsidRDefault="00D14AAB" w:rsidP="00D14AAB">
            <w:pPr>
              <w:pStyle w:val="ListParagraph"/>
              <w:tabs>
                <w:tab w:val="left" w:pos="3086"/>
              </w:tabs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lastRenderedPageBreak/>
              <w:t>Ceramah</w:t>
            </w:r>
            <w:proofErr w:type="spellEnd"/>
          </w:p>
          <w:p w:rsidR="00D14AAB" w:rsidRPr="004B06E7" w:rsidRDefault="00D14AAB" w:rsidP="00D14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Small Group</w:t>
            </w:r>
            <w:r w:rsidR="00D46D3A"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Discussion </w:t>
            </w:r>
          </w:p>
          <w:p w:rsidR="00D14AAB" w:rsidRPr="004B06E7" w:rsidRDefault="00D14AAB" w:rsidP="00D14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Contoh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D14AAB" w:rsidRPr="004B06E7" w:rsidRDefault="00D14AAB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Merancang</w:t>
            </w:r>
            <w:proofErr w:type="spellEnd"/>
            <w:r w:rsidR="00D46D3A"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Strategi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Pemasaran</w:t>
            </w:r>
            <w:proofErr w:type="spellEnd"/>
          </w:p>
        </w:tc>
        <w:tc>
          <w:tcPr>
            <w:tcW w:w="1418" w:type="dxa"/>
          </w:tcPr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lastRenderedPageBreak/>
              <w:t xml:space="preserve">Tanya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Jawab</w:t>
            </w:r>
            <w:proofErr w:type="spellEnd"/>
          </w:p>
          <w:p w:rsidR="005245AC" w:rsidRPr="004B06E7" w:rsidRDefault="005245AC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6" w:type="dxa"/>
          </w:tcPr>
          <w:p w:rsidR="005245AC" w:rsidRPr="004B06E7" w:rsidRDefault="00D46D3A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5%</w:t>
            </w:r>
          </w:p>
        </w:tc>
      </w:tr>
      <w:tr w:rsidR="005245AC" w:rsidRPr="004B06E7" w:rsidTr="00483794">
        <w:tc>
          <w:tcPr>
            <w:tcW w:w="959" w:type="dxa"/>
            <w:shd w:val="clear" w:color="auto" w:fill="FFFFFF"/>
          </w:tcPr>
          <w:p w:rsidR="005245AC" w:rsidRPr="004B06E7" w:rsidRDefault="00D14AAB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lastRenderedPageBreak/>
              <w:t>9</w:t>
            </w:r>
          </w:p>
        </w:tc>
        <w:tc>
          <w:tcPr>
            <w:tcW w:w="1984" w:type="dxa"/>
            <w:shd w:val="clear" w:color="auto" w:fill="FFFFFF"/>
          </w:tcPr>
          <w:p w:rsidR="005245AC" w:rsidRPr="004B06E7" w:rsidRDefault="00483794" w:rsidP="00D46D3A">
            <w:pPr>
              <w:pStyle w:val="ListParagraph"/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Mahasiswa mampu menjelaskan </w:t>
            </w:r>
            <w:r w:rsidR="008C2B9C" w:rsidRPr="004B06E7">
              <w:rPr>
                <w:rFonts w:ascii="Times New Roman" w:hAnsi="Times New Roman"/>
                <w:sz w:val="24"/>
                <w:szCs w:val="24"/>
                <w:lang w:val="sv-SE"/>
              </w:rPr>
              <w:t>keanekaragaman hukum dalam masyarakat maritim</w:t>
            </w:r>
          </w:p>
        </w:tc>
        <w:tc>
          <w:tcPr>
            <w:tcW w:w="1843" w:type="dxa"/>
            <w:shd w:val="clear" w:color="auto" w:fill="FFFFFF"/>
          </w:tcPr>
          <w:p w:rsidR="005245AC" w:rsidRPr="004B06E7" w:rsidRDefault="00483794" w:rsidP="00D46D3A">
            <w:pPr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>Keanekaragaman hukum dalam masyarakat maritim</w:t>
            </w:r>
          </w:p>
        </w:tc>
        <w:tc>
          <w:tcPr>
            <w:tcW w:w="2977" w:type="dxa"/>
            <w:shd w:val="clear" w:color="auto" w:fill="FFFFFF"/>
          </w:tcPr>
          <w:p w:rsidR="005245AC" w:rsidRPr="004B06E7" w:rsidRDefault="005245AC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Ceramah</w:t>
            </w:r>
            <w:proofErr w:type="spellEnd"/>
          </w:p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Diskusi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kelompok</w:t>
            </w:r>
            <w:proofErr w:type="spellEnd"/>
          </w:p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Studi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</w:p>
          <w:p w:rsidR="005245AC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Pembelajaran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Kolaborati</w:t>
            </w:r>
            <w:proofErr w:type="spellEnd"/>
          </w:p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Small Group Discussion </w:t>
            </w:r>
          </w:p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Contoh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Kerjasama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Tim </w:t>
            </w:r>
          </w:p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Evaluator</w:t>
            </w:r>
          </w:p>
        </w:tc>
        <w:tc>
          <w:tcPr>
            <w:tcW w:w="1418" w:type="dxa"/>
            <w:shd w:val="clear" w:color="auto" w:fill="FFFFFF"/>
          </w:tcPr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Penugasan</w:t>
            </w:r>
            <w:proofErr w:type="spellEnd"/>
          </w:p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Tanya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Jawab</w:t>
            </w:r>
            <w:proofErr w:type="spellEnd"/>
          </w:p>
          <w:p w:rsidR="005245AC" w:rsidRPr="004B06E7" w:rsidRDefault="005245AC" w:rsidP="00D46D3A">
            <w:pPr>
              <w:pStyle w:val="ListParagraph"/>
              <w:tabs>
                <w:tab w:val="left" w:pos="3086"/>
              </w:tabs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6" w:type="dxa"/>
            <w:shd w:val="clear" w:color="auto" w:fill="FFFFFF"/>
          </w:tcPr>
          <w:p w:rsidR="005245AC" w:rsidRPr="004B06E7" w:rsidRDefault="00D46D3A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5%</w:t>
            </w:r>
          </w:p>
        </w:tc>
      </w:tr>
      <w:tr w:rsidR="005245AC" w:rsidRPr="004B06E7" w:rsidTr="00483794">
        <w:tc>
          <w:tcPr>
            <w:tcW w:w="959" w:type="dxa"/>
          </w:tcPr>
          <w:p w:rsidR="005245AC" w:rsidRPr="004B06E7" w:rsidRDefault="00D14AAB" w:rsidP="00D14AA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984" w:type="dxa"/>
          </w:tcPr>
          <w:p w:rsidR="005245AC" w:rsidRPr="004B06E7" w:rsidRDefault="00483794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Mahasiswa mampu mahami </w:t>
            </w:r>
            <w:r w:rsidR="008C2B9C" w:rsidRPr="004B06E7">
              <w:rPr>
                <w:rFonts w:ascii="Times New Roman" w:hAnsi="Times New Roman"/>
                <w:sz w:val="24"/>
                <w:szCs w:val="24"/>
                <w:lang w:val="sv-SE"/>
              </w:rPr>
              <w:t>metode penelitian dalam antropologi hukum maritim</w:t>
            </w:r>
          </w:p>
        </w:tc>
        <w:tc>
          <w:tcPr>
            <w:tcW w:w="1843" w:type="dxa"/>
          </w:tcPr>
          <w:p w:rsidR="005245AC" w:rsidRPr="004B06E7" w:rsidRDefault="00483794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>Metode penelitian dalam antropologi hukum maritim</w:t>
            </w:r>
          </w:p>
        </w:tc>
        <w:tc>
          <w:tcPr>
            <w:tcW w:w="2977" w:type="dxa"/>
          </w:tcPr>
          <w:p w:rsidR="005245AC" w:rsidRPr="004B06E7" w:rsidRDefault="005245AC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245AC" w:rsidRPr="004B06E7" w:rsidRDefault="005245AC" w:rsidP="00D46D3A">
            <w:pPr>
              <w:tabs>
                <w:tab w:val="left" w:pos="3086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Brainstorming</w:t>
            </w:r>
          </w:p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Studi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</w:p>
          <w:p w:rsidR="005245AC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Diskusi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Kelompok</w:t>
            </w:r>
            <w:proofErr w:type="spellEnd"/>
          </w:p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Small Group Discussion </w:t>
            </w:r>
          </w:p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Contoh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</w:p>
        </w:tc>
        <w:tc>
          <w:tcPr>
            <w:tcW w:w="1418" w:type="dxa"/>
          </w:tcPr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Penugasan</w:t>
            </w:r>
            <w:proofErr w:type="spellEnd"/>
          </w:p>
          <w:p w:rsidR="00D46D3A" w:rsidRPr="004B06E7" w:rsidRDefault="00D46D3A" w:rsidP="00D4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Tanya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Jawab</w:t>
            </w:r>
            <w:proofErr w:type="spellEnd"/>
          </w:p>
          <w:p w:rsidR="005245AC" w:rsidRPr="004B06E7" w:rsidRDefault="005245AC" w:rsidP="00D46D3A">
            <w:pPr>
              <w:pStyle w:val="ListParagraph"/>
              <w:tabs>
                <w:tab w:val="left" w:pos="3086"/>
              </w:tabs>
              <w:spacing w:after="0" w:line="240" w:lineRule="auto"/>
              <w:ind w:left="3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6" w:type="dxa"/>
          </w:tcPr>
          <w:p w:rsidR="005245AC" w:rsidRPr="004B06E7" w:rsidRDefault="00DF6D9B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5%</w:t>
            </w:r>
          </w:p>
        </w:tc>
      </w:tr>
      <w:tr w:rsidR="005245AC" w:rsidRPr="004B06E7" w:rsidTr="00483794">
        <w:tc>
          <w:tcPr>
            <w:tcW w:w="959" w:type="dxa"/>
            <w:shd w:val="clear" w:color="auto" w:fill="FFFFFF"/>
          </w:tcPr>
          <w:p w:rsidR="005245AC" w:rsidRPr="004B06E7" w:rsidRDefault="00D14AAB" w:rsidP="00D14AA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984" w:type="dxa"/>
            <w:shd w:val="clear" w:color="auto" w:fill="FFFFFF"/>
          </w:tcPr>
          <w:p w:rsidR="005245AC" w:rsidRPr="004B06E7" w:rsidRDefault="00483794" w:rsidP="0048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Mahasiswa mampu menjelaskan </w:t>
            </w:r>
            <w:r w:rsidR="008C2B9C"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model-model proses sengketa di sektor kemaritiman dan penyelesaiannya, dan fungsi hukum di luar sengketa </w:t>
            </w: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 xml:space="preserve">atau </w:t>
            </w:r>
            <w:r w:rsidR="008C2B9C" w:rsidRPr="004B06E7">
              <w:rPr>
                <w:rFonts w:ascii="Times New Roman" w:hAnsi="Times New Roman"/>
                <w:sz w:val="24"/>
                <w:szCs w:val="24"/>
                <w:lang w:val="sv-SE"/>
              </w:rPr>
              <w:t>dalam kehidupan masyarakat maritim</w:t>
            </w:r>
          </w:p>
        </w:tc>
        <w:tc>
          <w:tcPr>
            <w:tcW w:w="1843" w:type="dxa"/>
            <w:shd w:val="clear" w:color="auto" w:fill="FFFFFF"/>
          </w:tcPr>
          <w:p w:rsidR="005245AC" w:rsidRPr="004B06E7" w:rsidRDefault="00483794" w:rsidP="00483794">
            <w:pPr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model-model proses sengketa di sektor kemaritiman  dan fungsi hukum di luar sengketa</w:t>
            </w:r>
          </w:p>
        </w:tc>
        <w:tc>
          <w:tcPr>
            <w:tcW w:w="2977" w:type="dxa"/>
            <w:shd w:val="clear" w:color="auto" w:fill="FFFFFF"/>
          </w:tcPr>
          <w:p w:rsidR="005245AC" w:rsidRPr="004B06E7" w:rsidRDefault="005245AC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shd w:val="clear" w:color="auto" w:fill="FFFFFF"/>
          </w:tcPr>
          <w:p w:rsidR="005245AC" w:rsidRPr="004B06E7" w:rsidRDefault="005245AC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:rsidR="00DF6D9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Ceramah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DF6D9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Studi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5245AC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Diskusi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kelompok</w:t>
            </w:r>
            <w:proofErr w:type="spellEnd"/>
          </w:p>
          <w:p w:rsidR="00DF6D9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Small Group Discussion </w:t>
            </w:r>
          </w:p>
          <w:p w:rsidR="00DF6D9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Contoh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F6D9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Penugasan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DF6D9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Tanya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Jawab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5245AC" w:rsidRPr="004B06E7" w:rsidRDefault="005245AC" w:rsidP="00DF6D9B">
            <w:pPr>
              <w:pStyle w:val="ListParagraph"/>
              <w:tabs>
                <w:tab w:val="left" w:pos="3086"/>
              </w:tabs>
              <w:ind w:left="3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86" w:type="dxa"/>
            <w:shd w:val="clear" w:color="auto" w:fill="FFFFFF"/>
          </w:tcPr>
          <w:p w:rsidR="005245AC" w:rsidRPr="004B06E7" w:rsidRDefault="00DF6D9B" w:rsidP="00DF6D9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5%</w:t>
            </w:r>
          </w:p>
        </w:tc>
      </w:tr>
      <w:tr w:rsidR="00D14AAB" w:rsidRPr="004B06E7" w:rsidTr="00483794">
        <w:tc>
          <w:tcPr>
            <w:tcW w:w="959" w:type="dxa"/>
            <w:shd w:val="clear" w:color="auto" w:fill="FFFFFF"/>
          </w:tcPr>
          <w:p w:rsidR="00D14AAB" w:rsidRPr="004B06E7" w:rsidRDefault="00D14AAB" w:rsidP="00D14AA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lastRenderedPageBreak/>
              <w:t>12</w:t>
            </w:r>
          </w:p>
        </w:tc>
        <w:tc>
          <w:tcPr>
            <w:tcW w:w="1984" w:type="dxa"/>
            <w:shd w:val="clear" w:color="auto" w:fill="FFFFFF"/>
          </w:tcPr>
          <w:p w:rsidR="00D14AAB" w:rsidRPr="004B06E7" w:rsidRDefault="00483794" w:rsidP="00DF6D9B">
            <w:pPr>
              <w:pStyle w:val="ListParagraph"/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Mahasiswa mampu memahami dan mengalisis </w:t>
            </w:r>
            <w:r w:rsidR="008C2B9C" w:rsidRPr="004B06E7">
              <w:rPr>
                <w:rFonts w:ascii="Times New Roman" w:hAnsi="Times New Roman"/>
                <w:sz w:val="24"/>
                <w:szCs w:val="24"/>
                <w:lang w:val="sv-SE"/>
              </w:rPr>
              <w:t>hubungan politik dengan kekerabatan</w:t>
            </w:r>
          </w:p>
        </w:tc>
        <w:tc>
          <w:tcPr>
            <w:tcW w:w="1843" w:type="dxa"/>
            <w:shd w:val="clear" w:color="auto" w:fill="FFFFFF"/>
          </w:tcPr>
          <w:p w:rsidR="00D14AAB" w:rsidRPr="004B06E7" w:rsidRDefault="00483794" w:rsidP="00483794">
            <w:pPr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>Hubungan politik dengan kekerabatan dalam Perspektif masyarakat maritim</w:t>
            </w:r>
          </w:p>
        </w:tc>
        <w:tc>
          <w:tcPr>
            <w:tcW w:w="2977" w:type="dxa"/>
            <w:shd w:val="clear" w:color="auto" w:fill="FFFFFF"/>
          </w:tcPr>
          <w:p w:rsidR="00D14AAB" w:rsidRPr="004B06E7" w:rsidRDefault="00D14AA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shd w:val="clear" w:color="auto" w:fill="FFFFFF"/>
          </w:tcPr>
          <w:p w:rsidR="00D14AAB" w:rsidRPr="004B06E7" w:rsidRDefault="00D14AA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:rsidR="00DF6D9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Ceramah</w:t>
            </w:r>
            <w:proofErr w:type="spellEnd"/>
          </w:p>
          <w:p w:rsidR="00DF6D9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Studi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</w:p>
          <w:p w:rsidR="00D14AA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Diskusi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kelompok</w:t>
            </w:r>
            <w:proofErr w:type="spellEnd"/>
          </w:p>
          <w:p w:rsidR="00DF6D9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Small Group Discussion </w:t>
            </w:r>
          </w:p>
          <w:p w:rsidR="00DF6D9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Contoh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F6D9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Penugasan</w:t>
            </w:r>
            <w:proofErr w:type="spellEnd"/>
          </w:p>
          <w:p w:rsidR="00D14AAB" w:rsidRPr="004B06E7" w:rsidRDefault="00DF6D9B" w:rsidP="00DF6D9B">
            <w:pPr>
              <w:pStyle w:val="ListParagraph"/>
              <w:tabs>
                <w:tab w:val="left" w:pos="3086"/>
              </w:tabs>
              <w:ind w:left="0" w:firstLine="34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Tanya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Jawab</w:t>
            </w:r>
            <w:proofErr w:type="spellEnd"/>
          </w:p>
        </w:tc>
        <w:tc>
          <w:tcPr>
            <w:tcW w:w="786" w:type="dxa"/>
            <w:shd w:val="clear" w:color="auto" w:fill="FFFFFF"/>
          </w:tcPr>
          <w:p w:rsidR="00D14AAB" w:rsidRPr="004B06E7" w:rsidRDefault="00DF6D9B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5%</w:t>
            </w:r>
          </w:p>
        </w:tc>
      </w:tr>
      <w:tr w:rsidR="00D14AAB" w:rsidRPr="004B06E7" w:rsidTr="00483794">
        <w:tc>
          <w:tcPr>
            <w:tcW w:w="959" w:type="dxa"/>
            <w:shd w:val="clear" w:color="auto" w:fill="FFFFFF"/>
          </w:tcPr>
          <w:p w:rsidR="00D14AAB" w:rsidRPr="004B06E7" w:rsidRDefault="00D14AAB" w:rsidP="00D14AA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984" w:type="dxa"/>
            <w:shd w:val="clear" w:color="auto" w:fill="FFFFFF"/>
          </w:tcPr>
          <w:p w:rsidR="00D14AAB" w:rsidRPr="004B06E7" w:rsidRDefault="00483794" w:rsidP="008C2B9C">
            <w:pPr>
              <w:pStyle w:val="ListParagraph"/>
              <w:tabs>
                <w:tab w:val="left" w:pos="3086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Mahasiswa mampu memahami </w:t>
            </w:r>
            <w:r w:rsidR="008C2B9C" w:rsidRPr="004B06E7">
              <w:rPr>
                <w:rFonts w:ascii="Times New Roman" w:hAnsi="Times New Roman"/>
                <w:sz w:val="24"/>
                <w:szCs w:val="24"/>
                <w:lang w:val="sv-SE"/>
              </w:rPr>
              <w:t>penggunaan simbol, kebijakan, dominasi, dan resistensi</w:t>
            </w:r>
          </w:p>
        </w:tc>
        <w:tc>
          <w:tcPr>
            <w:tcW w:w="1843" w:type="dxa"/>
            <w:shd w:val="clear" w:color="auto" w:fill="FFFFFF"/>
          </w:tcPr>
          <w:p w:rsidR="00D14AAB" w:rsidRPr="004B06E7" w:rsidRDefault="00483794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>Penggunaan simbol, kebijakan, dominasi, dan resistensi dalam kehidupan masyarakat maritim</w:t>
            </w:r>
          </w:p>
        </w:tc>
        <w:tc>
          <w:tcPr>
            <w:tcW w:w="2977" w:type="dxa"/>
            <w:shd w:val="clear" w:color="auto" w:fill="FFFFFF"/>
          </w:tcPr>
          <w:p w:rsidR="00D14AAB" w:rsidRPr="004B06E7" w:rsidRDefault="00D14AA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shd w:val="clear" w:color="auto" w:fill="FFFFFF"/>
          </w:tcPr>
          <w:p w:rsidR="00D14AAB" w:rsidRPr="004B06E7" w:rsidRDefault="00D14AA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:rsidR="00DF6D9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Ceramah</w:t>
            </w:r>
            <w:proofErr w:type="spellEnd"/>
          </w:p>
          <w:p w:rsidR="00DF6D9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Studi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</w:p>
          <w:p w:rsidR="00D14AA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Diskusi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kelompok</w:t>
            </w:r>
            <w:proofErr w:type="spellEnd"/>
          </w:p>
          <w:p w:rsidR="00DF6D9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Small Group Discussion </w:t>
            </w:r>
          </w:p>
          <w:p w:rsidR="00DF6D9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Contoh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Kasus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DF6D9B" w:rsidRPr="004B06E7" w:rsidRDefault="00DF6D9B" w:rsidP="00DF6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Penugasan</w:t>
            </w:r>
            <w:proofErr w:type="spellEnd"/>
          </w:p>
          <w:p w:rsidR="00D14AAB" w:rsidRPr="004B06E7" w:rsidRDefault="00DF6D9B" w:rsidP="00DF6D9B">
            <w:pPr>
              <w:pStyle w:val="ListParagraph"/>
              <w:tabs>
                <w:tab w:val="left" w:pos="3086"/>
              </w:tabs>
              <w:ind w:left="34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Tanya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Jawab</w:t>
            </w:r>
            <w:proofErr w:type="spellEnd"/>
          </w:p>
        </w:tc>
        <w:tc>
          <w:tcPr>
            <w:tcW w:w="786" w:type="dxa"/>
            <w:shd w:val="clear" w:color="auto" w:fill="FFFFFF"/>
          </w:tcPr>
          <w:p w:rsidR="00D14AAB" w:rsidRPr="004B06E7" w:rsidRDefault="00DF6D9B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5%</w:t>
            </w:r>
          </w:p>
        </w:tc>
      </w:tr>
      <w:tr w:rsidR="00DF6D9B" w:rsidRPr="004B06E7" w:rsidTr="00483794">
        <w:tc>
          <w:tcPr>
            <w:tcW w:w="959" w:type="dxa"/>
            <w:shd w:val="clear" w:color="auto" w:fill="FFFFFF"/>
          </w:tcPr>
          <w:p w:rsidR="00DF6D9B" w:rsidRPr="004B06E7" w:rsidRDefault="00DF6D9B" w:rsidP="008C2B9C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984" w:type="dxa"/>
            <w:shd w:val="clear" w:color="auto" w:fill="FFFFFF"/>
          </w:tcPr>
          <w:p w:rsidR="00DF6D9B" w:rsidRPr="004B06E7" w:rsidRDefault="00483794" w:rsidP="0048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Mahasiswa mampu memahami dan menganalisis </w:t>
            </w:r>
            <w:r w:rsidR="008C2B9C" w:rsidRPr="004B06E7">
              <w:rPr>
                <w:rFonts w:ascii="Times New Roman" w:hAnsi="Times New Roman"/>
                <w:sz w:val="24"/>
                <w:szCs w:val="24"/>
                <w:lang w:val="sv-SE"/>
              </w:rPr>
              <w:t>fenomena negara, bangsa, civil society, etnisitas dan politik, serta fenomena nasionalisme.</w:t>
            </w:r>
          </w:p>
        </w:tc>
        <w:tc>
          <w:tcPr>
            <w:tcW w:w="1843" w:type="dxa"/>
            <w:shd w:val="clear" w:color="auto" w:fill="FFFFFF"/>
          </w:tcPr>
          <w:p w:rsidR="00DF6D9B" w:rsidRPr="004B06E7" w:rsidRDefault="00483794" w:rsidP="006365FB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>Fenomena negara, bangsa, civil society, etnisitas dan politik, serta fenomena nasionalisme.</w:t>
            </w:r>
          </w:p>
        </w:tc>
        <w:tc>
          <w:tcPr>
            <w:tcW w:w="2977" w:type="dxa"/>
            <w:shd w:val="clear" w:color="auto" w:fill="FFFFFF"/>
          </w:tcPr>
          <w:p w:rsidR="00DF6D9B" w:rsidRPr="004B06E7" w:rsidRDefault="00DF6D9B" w:rsidP="0063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shd w:val="clear" w:color="auto" w:fill="FFFFFF"/>
          </w:tcPr>
          <w:p w:rsidR="00DF6D9B" w:rsidRPr="004B06E7" w:rsidRDefault="00DF6D9B" w:rsidP="0063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:rsidR="006365FB" w:rsidRPr="004B06E7" w:rsidRDefault="006365FB" w:rsidP="0063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Pembelajaran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berbasis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proyek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6365FB" w:rsidRPr="004B06E7" w:rsidRDefault="006365FB" w:rsidP="0063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Diskusi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kelompok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</w:p>
          <w:p w:rsidR="00DF6D9B" w:rsidRPr="004B06E7" w:rsidRDefault="006365FB" w:rsidP="0063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Pembelajaran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kolaboratif</w:t>
            </w:r>
            <w:proofErr w:type="spellEnd"/>
          </w:p>
          <w:p w:rsidR="006365FB" w:rsidRPr="004B06E7" w:rsidRDefault="006365FB" w:rsidP="0063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Praktik</w:t>
            </w:r>
            <w:proofErr w:type="spellEnd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lapangan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6365FB" w:rsidRPr="004B06E7" w:rsidRDefault="006365FB" w:rsidP="0063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Penugasan</w:t>
            </w:r>
            <w:proofErr w:type="spellEnd"/>
          </w:p>
          <w:p w:rsidR="00DF6D9B" w:rsidRPr="004B06E7" w:rsidRDefault="006365FB" w:rsidP="006365FB">
            <w:pPr>
              <w:pStyle w:val="ListParagraph"/>
              <w:tabs>
                <w:tab w:val="left" w:pos="3086"/>
              </w:tabs>
              <w:ind w:left="0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Tanya </w:t>
            </w:r>
            <w:proofErr w:type="spellStart"/>
            <w:r w:rsidRPr="004B06E7">
              <w:rPr>
                <w:rFonts w:ascii="Times New Roman" w:hAnsi="Times New Roman"/>
                <w:sz w:val="18"/>
                <w:szCs w:val="18"/>
                <w:lang w:val="en-US" w:eastAsia="en-US"/>
              </w:rPr>
              <w:t>Jawab</w:t>
            </w:r>
            <w:proofErr w:type="spellEnd"/>
          </w:p>
        </w:tc>
        <w:tc>
          <w:tcPr>
            <w:tcW w:w="786" w:type="dxa"/>
            <w:shd w:val="clear" w:color="auto" w:fill="FFFFFF"/>
          </w:tcPr>
          <w:p w:rsidR="00DF6D9B" w:rsidRPr="004B06E7" w:rsidRDefault="006365FB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t>15%</w:t>
            </w:r>
          </w:p>
        </w:tc>
      </w:tr>
      <w:tr w:rsidR="008C2B9C" w:rsidRPr="004B06E7" w:rsidTr="00483794">
        <w:tc>
          <w:tcPr>
            <w:tcW w:w="959" w:type="dxa"/>
            <w:shd w:val="clear" w:color="auto" w:fill="FFFFFF"/>
          </w:tcPr>
          <w:p w:rsidR="008C2B9C" w:rsidRPr="004B06E7" w:rsidRDefault="008C2B9C" w:rsidP="008C2B9C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en-US"/>
              </w:rPr>
              <w:lastRenderedPageBreak/>
              <w:t>15</w:t>
            </w:r>
          </w:p>
        </w:tc>
        <w:tc>
          <w:tcPr>
            <w:tcW w:w="1984" w:type="dxa"/>
            <w:shd w:val="clear" w:color="auto" w:fill="FFFFFF"/>
          </w:tcPr>
          <w:p w:rsidR="008C2B9C" w:rsidRPr="004B06E7" w:rsidRDefault="00483794" w:rsidP="0019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4B06E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Mahasiswa mampu memahami </w:t>
            </w:r>
            <w:r w:rsidR="001924F7" w:rsidRPr="004B06E7">
              <w:rPr>
                <w:rFonts w:ascii="Times New Roman" w:hAnsi="Times New Roman"/>
                <w:lang w:val="sv-SE"/>
              </w:rPr>
              <w:t>kedudukan wanita dalam pembangunan, beberapa hasil penelitian tentang kehidupan wanita pesisir dan PPK dalam budaya bahari</w:t>
            </w:r>
          </w:p>
        </w:tc>
        <w:tc>
          <w:tcPr>
            <w:tcW w:w="1843" w:type="dxa"/>
            <w:shd w:val="clear" w:color="auto" w:fill="FFFFFF"/>
          </w:tcPr>
          <w:p w:rsidR="008C2B9C" w:rsidRPr="004B06E7" w:rsidRDefault="00483794" w:rsidP="00483794">
            <w:pPr>
              <w:tabs>
                <w:tab w:val="left" w:pos="30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06E7">
              <w:rPr>
                <w:rFonts w:ascii="Times New Roman" w:hAnsi="Times New Roman"/>
                <w:lang w:val="sv-SE"/>
              </w:rPr>
              <w:t>Peranan wanita   pembangunan, (Kasus kehidupan wanita pesisir dan PPK dalam perspektif budaya bahari)</w:t>
            </w:r>
          </w:p>
        </w:tc>
        <w:tc>
          <w:tcPr>
            <w:tcW w:w="2977" w:type="dxa"/>
            <w:shd w:val="clear" w:color="auto" w:fill="FFFFFF"/>
          </w:tcPr>
          <w:p w:rsidR="008C2B9C" w:rsidRPr="004B06E7" w:rsidRDefault="008C2B9C" w:rsidP="0063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1" w:type="dxa"/>
            <w:shd w:val="clear" w:color="auto" w:fill="FFFFFF"/>
          </w:tcPr>
          <w:p w:rsidR="008C2B9C" w:rsidRPr="004B06E7" w:rsidRDefault="008C2B9C" w:rsidP="0063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:rsidR="008C2B9C" w:rsidRPr="004B06E7" w:rsidRDefault="008C2B9C" w:rsidP="0063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shd w:val="clear" w:color="auto" w:fill="FFFFFF"/>
          </w:tcPr>
          <w:p w:rsidR="008C2B9C" w:rsidRPr="004B06E7" w:rsidRDefault="008C2B9C" w:rsidP="0063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786" w:type="dxa"/>
            <w:shd w:val="clear" w:color="auto" w:fill="FFFFFF"/>
          </w:tcPr>
          <w:p w:rsidR="008C2B9C" w:rsidRPr="004B06E7" w:rsidRDefault="008C2B9C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740E6" w:rsidRPr="004B06E7" w:rsidTr="00F740E6">
        <w:tc>
          <w:tcPr>
            <w:tcW w:w="14786" w:type="dxa"/>
            <w:gridSpan w:val="8"/>
            <w:shd w:val="clear" w:color="auto" w:fill="FFFF00"/>
          </w:tcPr>
          <w:p w:rsidR="00F740E6" w:rsidRPr="004B06E7" w:rsidRDefault="00F740E6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F740E6" w:rsidRPr="004B06E7" w:rsidRDefault="00F740E6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B06E7">
              <w:rPr>
                <w:rFonts w:ascii="Times New Roman" w:hAnsi="Times New Roman"/>
                <w:b/>
                <w:lang w:val="en-US"/>
              </w:rPr>
              <w:t>UJIAN AKHIR SEMESTER (UAS)</w:t>
            </w:r>
          </w:p>
          <w:p w:rsidR="00F740E6" w:rsidRPr="004B06E7" w:rsidRDefault="00F740E6" w:rsidP="00CC0B0B">
            <w:pPr>
              <w:tabs>
                <w:tab w:val="left" w:pos="30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F7098A" w:rsidRPr="004B06E7" w:rsidRDefault="00F7098A" w:rsidP="004B06E7">
      <w:pPr>
        <w:tabs>
          <w:tab w:val="left" w:pos="3086"/>
        </w:tabs>
        <w:rPr>
          <w:rFonts w:ascii="Times New Roman" w:hAnsi="Times New Roman"/>
          <w:lang w:val="en-US"/>
        </w:rPr>
      </w:pPr>
    </w:p>
    <w:sectPr w:rsidR="00F7098A" w:rsidRPr="004B06E7" w:rsidSect="004B06E7">
      <w:footerReference w:type="default" r:id="rId8"/>
      <w:pgSz w:w="16838" w:h="11906" w:orient="landscape"/>
      <w:pgMar w:top="156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18" w:rsidRDefault="00834018" w:rsidP="00560F30">
      <w:pPr>
        <w:spacing w:after="0" w:line="240" w:lineRule="auto"/>
      </w:pPr>
      <w:r>
        <w:separator/>
      </w:r>
    </w:p>
  </w:endnote>
  <w:endnote w:type="continuationSeparator" w:id="0">
    <w:p w:rsidR="00834018" w:rsidRDefault="00834018" w:rsidP="0056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C5" w:rsidRDefault="001D47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624A">
      <w:rPr>
        <w:noProof/>
      </w:rPr>
      <w:t>4</w:t>
    </w:r>
    <w:r>
      <w:fldChar w:fldCharType="end"/>
    </w:r>
  </w:p>
  <w:p w:rsidR="00083AC5" w:rsidRDefault="00083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18" w:rsidRDefault="00834018" w:rsidP="00560F30">
      <w:pPr>
        <w:spacing w:after="0" w:line="240" w:lineRule="auto"/>
      </w:pPr>
      <w:r>
        <w:separator/>
      </w:r>
    </w:p>
  </w:footnote>
  <w:footnote w:type="continuationSeparator" w:id="0">
    <w:p w:rsidR="00834018" w:rsidRDefault="00834018" w:rsidP="0056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219F"/>
    <w:multiLevelType w:val="hybridMultilevel"/>
    <w:tmpl w:val="E46EFC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4E2F"/>
    <w:multiLevelType w:val="hybridMultilevel"/>
    <w:tmpl w:val="53F8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453D8"/>
    <w:multiLevelType w:val="hybridMultilevel"/>
    <w:tmpl w:val="31A8403A"/>
    <w:lvl w:ilvl="0" w:tplc="02943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85F16"/>
    <w:multiLevelType w:val="hybridMultilevel"/>
    <w:tmpl w:val="321A6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2A50"/>
    <w:multiLevelType w:val="hybridMultilevel"/>
    <w:tmpl w:val="4C7A6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E23B9"/>
    <w:multiLevelType w:val="hybridMultilevel"/>
    <w:tmpl w:val="80DAA43E"/>
    <w:lvl w:ilvl="0" w:tplc="02943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B7BBC"/>
    <w:multiLevelType w:val="hybridMultilevel"/>
    <w:tmpl w:val="EC040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C6C82"/>
    <w:multiLevelType w:val="hybridMultilevel"/>
    <w:tmpl w:val="90301F86"/>
    <w:lvl w:ilvl="0" w:tplc="17E2A23E">
      <w:start w:val="1"/>
      <w:numFmt w:val="decimal"/>
      <w:lvlText w:val="%1)"/>
      <w:lvlJc w:val="left"/>
      <w:pPr>
        <w:ind w:left="536" w:hanging="360"/>
      </w:pPr>
      <w:rPr>
        <w:rFonts w:ascii="Calibri" w:hAnsi="Calibr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F595E4D"/>
    <w:multiLevelType w:val="hybridMultilevel"/>
    <w:tmpl w:val="0212B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0BC6"/>
    <w:multiLevelType w:val="multilevel"/>
    <w:tmpl w:val="9A6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89466F"/>
    <w:multiLevelType w:val="hybridMultilevel"/>
    <w:tmpl w:val="F320AEB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054D4"/>
    <w:multiLevelType w:val="hybridMultilevel"/>
    <w:tmpl w:val="3B62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3121A"/>
    <w:multiLevelType w:val="hybridMultilevel"/>
    <w:tmpl w:val="427A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A1BE6"/>
    <w:multiLevelType w:val="hybridMultilevel"/>
    <w:tmpl w:val="1C82F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B1C88"/>
    <w:multiLevelType w:val="hybridMultilevel"/>
    <w:tmpl w:val="8686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937A6"/>
    <w:multiLevelType w:val="hybridMultilevel"/>
    <w:tmpl w:val="59DA9216"/>
    <w:lvl w:ilvl="0" w:tplc="23802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EA146C"/>
    <w:multiLevelType w:val="hybridMultilevel"/>
    <w:tmpl w:val="3C6EC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33C62"/>
    <w:multiLevelType w:val="hybridMultilevel"/>
    <w:tmpl w:val="CEEA6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56E68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D17AD"/>
    <w:multiLevelType w:val="hybridMultilevel"/>
    <w:tmpl w:val="F4BA0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46ABC"/>
    <w:multiLevelType w:val="hybridMultilevel"/>
    <w:tmpl w:val="1D383CD6"/>
    <w:lvl w:ilvl="0" w:tplc="02943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6743C"/>
    <w:multiLevelType w:val="hybridMultilevel"/>
    <w:tmpl w:val="E46EFC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15D95"/>
    <w:multiLevelType w:val="hybridMultilevel"/>
    <w:tmpl w:val="EF02D1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D01D2"/>
    <w:multiLevelType w:val="hybridMultilevel"/>
    <w:tmpl w:val="F320AEB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51A05"/>
    <w:multiLevelType w:val="hybridMultilevel"/>
    <w:tmpl w:val="C766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B188B"/>
    <w:multiLevelType w:val="hybridMultilevel"/>
    <w:tmpl w:val="817C0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C0B7F"/>
    <w:multiLevelType w:val="hybridMultilevel"/>
    <w:tmpl w:val="EC040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6"/>
  </w:num>
  <w:num w:numId="5">
    <w:abstractNumId w:val="21"/>
  </w:num>
  <w:num w:numId="6">
    <w:abstractNumId w:val="22"/>
  </w:num>
  <w:num w:numId="7">
    <w:abstractNumId w:val="0"/>
  </w:num>
  <w:num w:numId="8">
    <w:abstractNumId w:val="19"/>
  </w:num>
  <w:num w:numId="9">
    <w:abstractNumId w:val="25"/>
  </w:num>
  <w:num w:numId="10">
    <w:abstractNumId w:val="10"/>
  </w:num>
  <w:num w:numId="11">
    <w:abstractNumId w:val="20"/>
  </w:num>
  <w:num w:numId="12">
    <w:abstractNumId w:val="9"/>
  </w:num>
  <w:num w:numId="13">
    <w:abstractNumId w:val="18"/>
  </w:num>
  <w:num w:numId="14">
    <w:abstractNumId w:val="7"/>
  </w:num>
  <w:num w:numId="15">
    <w:abstractNumId w:val="3"/>
  </w:num>
  <w:num w:numId="16">
    <w:abstractNumId w:val="8"/>
  </w:num>
  <w:num w:numId="17">
    <w:abstractNumId w:val="17"/>
  </w:num>
  <w:num w:numId="18">
    <w:abstractNumId w:val="24"/>
  </w:num>
  <w:num w:numId="19">
    <w:abstractNumId w:val="13"/>
  </w:num>
  <w:num w:numId="20">
    <w:abstractNumId w:val="14"/>
  </w:num>
  <w:num w:numId="21">
    <w:abstractNumId w:val="11"/>
  </w:num>
  <w:num w:numId="22">
    <w:abstractNumId w:val="23"/>
  </w:num>
  <w:num w:numId="23">
    <w:abstractNumId w:val="16"/>
  </w:num>
  <w:num w:numId="24">
    <w:abstractNumId w:val="12"/>
  </w:num>
  <w:num w:numId="25">
    <w:abstractNumId w:val="1"/>
  </w:num>
  <w:num w:numId="2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F0"/>
    <w:rsid w:val="00001EF1"/>
    <w:rsid w:val="00004B95"/>
    <w:rsid w:val="00005402"/>
    <w:rsid w:val="000075EC"/>
    <w:rsid w:val="000123F5"/>
    <w:rsid w:val="00013B97"/>
    <w:rsid w:val="000375DC"/>
    <w:rsid w:val="00041B3D"/>
    <w:rsid w:val="00064A32"/>
    <w:rsid w:val="0006697A"/>
    <w:rsid w:val="0007054E"/>
    <w:rsid w:val="000712CE"/>
    <w:rsid w:val="000725E8"/>
    <w:rsid w:val="000751F1"/>
    <w:rsid w:val="00077795"/>
    <w:rsid w:val="00083AC5"/>
    <w:rsid w:val="00093910"/>
    <w:rsid w:val="0009672E"/>
    <w:rsid w:val="000B3395"/>
    <w:rsid w:val="000B5314"/>
    <w:rsid w:val="000B6FBF"/>
    <w:rsid w:val="000B74D3"/>
    <w:rsid w:val="000C20B7"/>
    <w:rsid w:val="000C64F7"/>
    <w:rsid w:val="000C68AD"/>
    <w:rsid w:val="000D1DF9"/>
    <w:rsid w:val="000D726F"/>
    <w:rsid w:val="000E64E8"/>
    <w:rsid w:val="000E6916"/>
    <w:rsid w:val="000F2232"/>
    <w:rsid w:val="000F311A"/>
    <w:rsid w:val="000F3253"/>
    <w:rsid w:val="00101327"/>
    <w:rsid w:val="00103BE1"/>
    <w:rsid w:val="0011377F"/>
    <w:rsid w:val="0011709D"/>
    <w:rsid w:val="00117780"/>
    <w:rsid w:val="00120457"/>
    <w:rsid w:val="00124C61"/>
    <w:rsid w:val="00132933"/>
    <w:rsid w:val="00132FBD"/>
    <w:rsid w:val="00147DBE"/>
    <w:rsid w:val="00151C74"/>
    <w:rsid w:val="00157845"/>
    <w:rsid w:val="00161D30"/>
    <w:rsid w:val="00161F99"/>
    <w:rsid w:val="001628F9"/>
    <w:rsid w:val="00162D2B"/>
    <w:rsid w:val="00170A26"/>
    <w:rsid w:val="00174AF4"/>
    <w:rsid w:val="00176BC0"/>
    <w:rsid w:val="00190372"/>
    <w:rsid w:val="001924F7"/>
    <w:rsid w:val="00192BAE"/>
    <w:rsid w:val="00197FEB"/>
    <w:rsid w:val="001A0922"/>
    <w:rsid w:val="001B7251"/>
    <w:rsid w:val="001C25C2"/>
    <w:rsid w:val="001C2E70"/>
    <w:rsid w:val="001C69CE"/>
    <w:rsid w:val="001D4745"/>
    <w:rsid w:val="001E1B6F"/>
    <w:rsid w:val="001E3EF0"/>
    <w:rsid w:val="001E6F39"/>
    <w:rsid w:val="001F16CD"/>
    <w:rsid w:val="00201255"/>
    <w:rsid w:val="00202862"/>
    <w:rsid w:val="00211EFE"/>
    <w:rsid w:val="00222F10"/>
    <w:rsid w:val="0022574A"/>
    <w:rsid w:val="00227E29"/>
    <w:rsid w:val="00235F57"/>
    <w:rsid w:val="00237770"/>
    <w:rsid w:val="002426F1"/>
    <w:rsid w:val="002429B1"/>
    <w:rsid w:val="00243192"/>
    <w:rsid w:val="00244E02"/>
    <w:rsid w:val="00245A6A"/>
    <w:rsid w:val="00247543"/>
    <w:rsid w:val="00251D02"/>
    <w:rsid w:val="002572CF"/>
    <w:rsid w:val="00271EEF"/>
    <w:rsid w:val="00272164"/>
    <w:rsid w:val="00277C06"/>
    <w:rsid w:val="00285909"/>
    <w:rsid w:val="002865F6"/>
    <w:rsid w:val="0028788B"/>
    <w:rsid w:val="002A016C"/>
    <w:rsid w:val="002A2C62"/>
    <w:rsid w:val="002A6345"/>
    <w:rsid w:val="002A67E9"/>
    <w:rsid w:val="002B1B50"/>
    <w:rsid w:val="002B4B84"/>
    <w:rsid w:val="002C77A2"/>
    <w:rsid w:val="002E3376"/>
    <w:rsid w:val="002E4B06"/>
    <w:rsid w:val="00305D31"/>
    <w:rsid w:val="0030623B"/>
    <w:rsid w:val="003108D2"/>
    <w:rsid w:val="00313E21"/>
    <w:rsid w:val="00314255"/>
    <w:rsid w:val="00322852"/>
    <w:rsid w:val="00322960"/>
    <w:rsid w:val="00322BB2"/>
    <w:rsid w:val="00332330"/>
    <w:rsid w:val="00347D8B"/>
    <w:rsid w:val="00347DA7"/>
    <w:rsid w:val="00355F22"/>
    <w:rsid w:val="00356894"/>
    <w:rsid w:val="00357AB9"/>
    <w:rsid w:val="0036316A"/>
    <w:rsid w:val="003720D4"/>
    <w:rsid w:val="00374336"/>
    <w:rsid w:val="00381F87"/>
    <w:rsid w:val="0038320A"/>
    <w:rsid w:val="00394C71"/>
    <w:rsid w:val="00395911"/>
    <w:rsid w:val="00396A51"/>
    <w:rsid w:val="003A2244"/>
    <w:rsid w:val="003B1A88"/>
    <w:rsid w:val="003C7A24"/>
    <w:rsid w:val="003C7D22"/>
    <w:rsid w:val="003D2F16"/>
    <w:rsid w:val="003D5BF1"/>
    <w:rsid w:val="003E6380"/>
    <w:rsid w:val="003E6A54"/>
    <w:rsid w:val="003E7488"/>
    <w:rsid w:val="003F249D"/>
    <w:rsid w:val="00401192"/>
    <w:rsid w:val="00401AF9"/>
    <w:rsid w:val="004036A4"/>
    <w:rsid w:val="00411EEA"/>
    <w:rsid w:val="00412DF2"/>
    <w:rsid w:val="00422AC3"/>
    <w:rsid w:val="00430E70"/>
    <w:rsid w:val="00432166"/>
    <w:rsid w:val="004324EF"/>
    <w:rsid w:val="004331A1"/>
    <w:rsid w:val="00435A16"/>
    <w:rsid w:val="00443C25"/>
    <w:rsid w:val="00451DF6"/>
    <w:rsid w:val="00455066"/>
    <w:rsid w:val="00463538"/>
    <w:rsid w:val="00465415"/>
    <w:rsid w:val="004742B3"/>
    <w:rsid w:val="00480201"/>
    <w:rsid w:val="00481AE3"/>
    <w:rsid w:val="0048227E"/>
    <w:rsid w:val="00483794"/>
    <w:rsid w:val="0048552E"/>
    <w:rsid w:val="00491230"/>
    <w:rsid w:val="00494DA1"/>
    <w:rsid w:val="00497EA0"/>
    <w:rsid w:val="004A211D"/>
    <w:rsid w:val="004A25CA"/>
    <w:rsid w:val="004B06E7"/>
    <w:rsid w:val="004B262D"/>
    <w:rsid w:val="004B3D69"/>
    <w:rsid w:val="004B4406"/>
    <w:rsid w:val="004B5650"/>
    <w:rsid w:val="004C0A0D"/>
    <w:rsid w:val="004C7F36"/>
    <w:rsid w:val="004D0431"/>
    <w:rsid w:val="004E4B24"/>
    <w:rsid w:val="004F64F0"/>
    <w:rsid w:val="004F7E10"/>
    <w:rsid w:val="00501499"/>
    <w:rsid w:val="005047BD"/>
    <w:rsid w:val="005127F4"/>
    <w:rsid w:val="00512FBC"/>
    <w:rsid w:val="00514703"/>
    <w:rsid w:val="005176CD"/>
    <w:rsid w:val="00522865"/>
    <w:rsid w:val="005245AC"/>
    <w:rsid w:val="005260E7"/>
    <w:rsid w:val="005426A2"/>
    <w:rsid w:val="00543184"/>
    <w:rsid w:val="00545B9C"/>
    <w:rsid w:val="00550A77"/>
    <w:rsid w:val="00550C24"/>
    <w:rsid w:val="00560F30"/>
    <w:rsid w:val="005625C4"/>
    <w:rsid w:val="00564471"/>
    <w:rsid w:val="00564BB2"/>
    <w:rsid w:val="00574B60"/>
    <w:rsid w:val="00577614"/>
    <w:rsid w:val="00586398"/>
    <w:rsid w:val="005918FC"/>
    <w:rsid w:val="00594644"/>
    <w:rsid w:val="005A23E5"/>
    <w:rsid w:val="005A312C"/>
    <w:rsid w:val="005A4532"/>
    <w:rsid w:val="005B141C"/>
    <w:rsid w:val="005B1EF4"/>
    <w:rsid w:val="005B3C5E"/>
    <w:rsid w:val="005C6B95"/>
    <w:rsid w:val="005D0967"/>
    <w:rsid w:val="005D1650"/>
    <w:rsid w:val="005E03B0"/>
    <w:rsid w:val="005E3D18"/>
    <w:rsid w:val="005F30AB"/>
    <w:rsid w:val="005F7DE8"/>
    <w:rsid w:val="00613E8B"/>
    <w:rsid w:val="006144B7"/>
    <w:rsid w:val="006152D2"/>
    <w:rsid w:val="0062030E"/>
    <w:rsid w:val="0063016A"/>
    <w:rsid w:val="006365FB"/>
    <w:rsid w:val="00641C11"/>
    <w:rsid w:val="0064285A"/>
    <w:rsid w:val="006472CA"/>
    <w:rsid w:val="006477D6"/>
    <w:rsid w:val="0065023B"/>
    <w:rsid w:val="00652A38"/>
    <w:rsid w:val="0065340B"/>
    <w:rsid w:val="006543BF"/>
    <w:rsid w:val="0065785A"/>
    <w:rsid w:val="00665AAF"/>
    <w:rsid w:val="00677121"/>
    <w:rsid w:val="006819DA"/>
    <w:rsid w:val="00682FB1"/>
    <w:rsid w:val="006844CD"/>
    <w:rsid w:val="00685B26"/>
    <w:rsid w:val="00687407"/>
    <w:rsid w:val="00695572"/>
    <w:rsid w:val="00696998"/>
    <w:rsid w:val="00697CF3"/>
    <w:rsid w:val="006A47F4"/>
    <w:rsid w:val="006B1404"/>
    <w:rsid w:val="006B4CA5"/>
    <w:rsid w:val="006B5478"/>
    <w:rsid w:val="006C63C7"/>
    <w:rsid w:val="006D014A"/>
    <w:rsid w:val="006D1985"/>
    <w:rsid w:val="006D1AB6"/>
    <w:rsid w:val="006D26FB"/>
    <w:rsid w:val="006D2A86"/>
    <w:rsid w:val="006E3A3B"/>
    <w:rsid w:val="006E42FD"/>
    <w:rsid w:val="006E5975"/>
    <w:rsid w:val="006F1545"/>
    <w:rsid w:val="006F397E"/>
    <w:rsid w:val="00704027"/>
    <w:rsid w:val="0070684F"/>
    <w:rsid w:val="0072396F"/>
    <w:rsid w:val="00725748"/>
    <w:rsid w:val="0073709E"/>
    <w:rsid w:val="00737B39"/>
    <w:rsid w:val="00740F22"/>
    <w:rsid w:val="0074507F"/>
    <w:rsid w:val="00760B08"/>
    <w:rsid w:val="00762A89"/>
    <w:rsid w:val="0077103E"/>
    <w:rsid w:val="00782F02"/>
    <w:rsid w:val="00787572"/>
    <w:rsid w:val="00787D9E"/>
    <w:rsid w:val="00791F11"/>
    <w:rsid w:val="007A1753"/>
    <w:rsid w:val="007A3B66"/>
    <w:rsid w:val="007B0315"/>
    <w:rsid w:val="007D1B09"/>
    <w:rsid w:val="007D3AD5"/>
    <w:rsid w:val="007E4F7F"/>
    <w:rsid w:val="007E6EAB"/>
    <w:rsid w:val="007F3123"/>
    <w:rsid w:val="00800947"/>
    <w:rsid w:val="008021EB"/>
    <w:rsid w:val="00807B79"/>
    <w:rsid w:val="008231DF"/>
    <w:rsid w:val="00825013"/>
    <w:rsid w:val="008304FC"/>
    <w:rsid w:val="00834018"/>
    <w:rsid w:val="00835E6A"/>
    <w:rsid w:val="00836EEF"/>
    <w:rsid w:val="0083703E"/>
    <w:rsid w:val="00841AC0"/>
    <w:rsid w:val="00851EB3"/>
    <w:rsid w:val="008573E6"/>
    <w:rsid w:val="008674B4"/>
    <w:rsid w:val="008676FC"/>
    <w:rsid w:val="00872F92"/>
    <w:rsid w:val="00876525"/>
    <w:rsid w:val="008774D4"/>
    <w:rsid w:val="008943DF"/>
    <w:rsid w:val="008A0B58"/>
    <w:rsid w:val="008A121F"/>
    <w:rsid w:val="008A3A65"/>
    <w:rsid w:val="008A7FA2"/>
    <w:rsid w:val="008B2E43"/>
    <w:rsid w:val="008B49AC"/>
    <w:rsid w:val="008C04B3"/>
    <w:rsid w:val="008C0829"/>
    <w:rsid w:val="008C2B9C"/>
    <w:rsid w:val="008E6977"/>
    <w:rsid w:val="008F098D"/>
    <w:rsid w:val="008F0BC4"/>
    <w:rsid w:val="008F4536"/>
    <w:rsid w:val="008F49BF"/>
    <w:rsid w:val="009027BF"/>
    <w:rsid w:val="0090494F"/>
    <w:rsid w:val="00905B17"/>
    <w:rsid w:val="00906A71"/>
    <w:rsid w:val="0091103B"/>
    <w:rsid w:val="009142E6"/>
    <w:rsid w:val="00914342"/>
    <w:rsid w:val="00914939"/>
    <w:rsid w:val="00931F6E"/>
    <w:rsid w:val="00932884"/>
    <w:rsid w:val="009352AA"/>
    <w:rsid w:val="009378D3"/>
    <w:rsid w:val="00945605"/>
    <w:rsid w:val="009624F8"/>
    <w:rsid w:val="00964246"/>
    <w:rsid w:val="00964951"/>
    <w:rsid w:val="00966495"/>
    <w:rsid w:val="009710DC"/>
    <w:rsid w:val="00987B82"/>
    <w:rsid w:val="00990675"/>
    <w:rsid w:val="0099670C"/>
    <w:rsid w:val="009C2583"/>
    <w:rsid w:val="009C293A"/>
    <w:rsid w:val="009C3D11"/>
    <w:rsid w:val="009C7194"/>
    <w:rsid w:val="009D0C6F"/>
    <w:rsid w:val="009D2205"/>
    <w:rsid w:val="009D2BAB"/>
    <w:rsid w:val="009D6823"/>
    <w:rsid w:val="009E2653"/>
    <w:rsid w:val="009F41C1"/>
    <w:rsid w:val="009F5BC2"/>
    <w:rsid w:val="00A03395"/>
    <w:rsid w:val="00A1015B"/>
    <w:rsid w:val="00A12852"/>
    <w:rsid w:val="00A159CA"/>
    <w:rsid w:val="00A22DF9"/>
    <w:rsid w:val="00A238B7"/>
    <w:rsid w:val="00A24418"/>
    <w:rsid w:val="00A24D09"/>
    <w:rsid w:val="00A267BC"/>
    <w:rsid w:val="00A361C4"/>
    <w:rsid w:val="00A368C0"/>
    <w:rsid w:val="00A52B4C"/>
    <w:rsid w:val="00A63193"/>
    <w:rsid w:val="00A64EB4"/>
    <w:rsid w:val="00A82435"/>
    <w:rsid w:val="00A86733"/>
    <w:rsid w:val="00A92E4B"/>
    <w:rsid w:val="00A93ADE"/>
    <w:rsid w:val="00AA2FB6"/>
    <w:rsid w:val="00AC179D"/>
    <w:rsid w:val="00AC3BE6"/>
    <w:rsid w:val="00AC4364"/>
    <w:rsid w:val="00AC6858"/>
    <w:rsid w:val="00AD1218"/>
    <w:rsid w:val="00AD7260"/>
    <w:rsid w:val="00AE1FC5"/>
    <w:rsid w:val="00AE3A47"/>
    <w:rsid w:val="00AE543F"/>
    <w:rsid w:val="00AF0B3A"/>
    <w:rsid w:val="00AF1857"/>
    <w:rsid w:val="00AF3938"/>
    <w:rsid w:val="00AF494B"/>
    <w:rsid w:val="00B019EA"/>
    <w:rsid w:val="00B07BC5"/>
    <w:rsid w:val="00B132ED"/>
    <w:rsid w:val="00B15657"/>
    <w:rsid w:val="00B15ADA"/>
    <w:rsid w:val="00B56532"/>
    <w:rsid w:val="00B56B76"/>
    <w:rsid w:val="00B63F3E"/>
    <w:rsid w:val="00B65440"/>
    <w:rsid w:val="00B70AD1"/>
    <w:rsid w:val="00B8569A"/>
    <w:rsid w:val="00B9188B"/>
    <w:rsid w:val="00B941C8"/>
    <w:rsid w:val="00B960F3"/>
    <w:rsid w:val="00BA0418"/>
    <w:rsid w:val="00BA51F4"/>
    <w:rsid w:val="00BB4285"/>
    <w:rsid w:val="00BB76E2"/>
    <w:rsid w:val="00BC39FC"/>
    <w:rsid w:val="00BC4844"/>
    <w:rsid w:val="00BC4852"/>
    <w:rsid w:val="00BE3283"/>
    <w:rsid w:val="00BE3EA4"/>
    <w:rsid w:val="00BE4782"/>
    <w:rsid w:val="00BE62DE"/>
    <w:rsid w:val="00BE779A"/>
    <w:rsid w:val="00BF1818"/>
    <w:rsid w:val="00BF4775"/>
    <w:rsid w:val="00BF4CC3"/>
    <w:rsid w:val="00BF5BA5"/>
    <w:rsid w:val="00C00A2B"/>
    <w:rsid w:val="00C03E54"/>
    <w:rsid w:val="00C32907"/>
    <w:rsid w:val="00C33D3C"/>
    <w:rsid w:val="00C34BB3"/>
    <w:rsid w:val="00C36255"/>
    <w:rsid w:val="00C46F85"/>
    <w:rsid w:val="00C53892"/>
    <w:rsid w:val="00C57158"/>
    <w:rsid w:val="00C71A61"/>
    <w:rsid w:val="00C742B7"/>
    <w:rsid w:val="00C77DA4"/>
    <w:rsid w:val="00C83714"/>
    <w:rsid w:val="00CA0336"/>
    <w:rsid w:val="00CA1DC5"/>
    <w:rsid w:val="00CA4B09"/>
    <w:rsid w:val="00CC04C6"/>
    <w:rsid w:val="00CC0B0B"/>
    <w:rsid w:val="00CD4985"/>
    <w:rsid w:val="00CD4A8A"/>
    <w:rsid w:val="00CD4F65"/>
    <w:rsid w:val="00CD67E5"/>
    <w:rsid w:val="00CD7227"/>
    <w:rsid w:val="00CD79EC"/>
    <w:rsid w:val="00CE1DA0"/>
    <w:rsid w:val="00CF050C"/>
    <w:rsid w:val="00CF6DD7"/>
    <w:rsid w:val="00D00E19"/>
    <w:rsid w:val="00D00F28"/>
    <w:rsid w:val="00D023B7"/>
    <w:rsid w:val="00D0310B"/>
    <w:rsid w:val="00D06F28"/>
    <w:rsid w:val="00D127DE"/>
    <w:rsid w:val="00D14AAB"/>
    <w:rsid w:val="00D14FD6"/>
    <w:rsid w:val="00D167EF"/>
    <w:rsid w:val="00D21DBA"/>
    <w:rsid w:val="00D22EAD"/>
    <w:rsid w:val="00D239C4"/>
    <w:rsid w:val="00D3064D"/>
    <w:rsid w:val="00D325F0"/>
    <w:rsid w:val="00D339C5"/>
    <w:rsid w:val="00D46D3A"/>
    <w:rsid w:val="00D558F0"/>
    <w:rsid w:val="00D6033A"/>
    <w:rsid w:val="00D61ED6"/>
    <w:rsid w:val="00D63383"/>
    <w:rsid w:val="00D6361C"/>
    <w:rsid w:val="00D65812"/>
    <w:rsid w:val="00D7018A"/>
    <w:rsid w:val="00D71FDB"/>
    <w:rsid w:val="00D76FF6"/>
    <w:rsid w:val="00D81792"/>
    <w:rsid w:val="00D825A0"/>
    <w:rsid w:val="00D8625C"/>
    <w:rsid w:val="00D93705"/>
    <w:rsid w:val="00D97CB9"/>
    <w:rsid w:val="00DA0C89"/>
    <w:rsid w:val="00DA1F6B"/>
    <w:rsid w:val="00DA4558"/>
    <w:rsid w:val="00DA503F"/>
    <w:rsid w:val="00DB40A1"/>
    <w:rsid w:val="00DB79A1"/>
    <w:rsid w:val="00DB7B00"/>
    <w:rsid w:val="00DD42D1"/>
    <w:rsid w:val="00DE4F39"/>
    <w:rsid w:val="00DF195A"/>
    <w:rsid w:val="00DF2056"/>
    <w:rsid w:val="00DF6D9B"/>
    <w:rsid w:val="00DF7917"/>
    <w:rsid w:val="00E04844"/>
    <w:rsid w:val="00E0643D"/>
    <w:rsid w:val="00E064C2"/>
    <w:rsid w:val="00E252F5"/>
    <w:rsid w:val="00E2708E"/>
    <w:rsid w:val="00E42B8E"/>
    <w:rsid w:val="00E621DE"/>
    <w:rsid w:val="00E63285"/>
    <w:rsid w:val="00E6660B"/>
    <w:rsid w:val="00E67E51"/>
    <w:rsid w:val="00E7032F"/>
    <w:rsid w:val="00E734D0"/>
    <w:rsid w:val="00E80ABA"/>
    <w:rsid w:val="00E83B0D"/>
    <w:rsid w:val="00EA6C87"/>
    <w:rsid w:val="00EB2531"/>
    <w:rsid w:val="00EB54FB"/>
    <w:rsid w:val="00EC1FD6"/>
    <w:rsid w:val="00EC7ECD"/>
    <w:rsid w:val="00ED62C0"/>
    <w:rsid w:val="00ED7170"/>
    <w:rsid w:val="00EE0CB8"/>
    <w:rsid w:val="00EE6044"/>
    <w:rsid w:val="00EF2611"/>
    <w:rsid w:val="00EF3CCF"/>
    <w:rsid w:val="00F02736"/>
    <w:rsid w:val="00F05CEA"/>
    <w:rsid w:val="00F061F4"/>
    <w:rsid w:val="00F16C34"/>
    <w:rsid w:val="00F175B7"/>
    <w:rsid w:val="00F23EFC"/>
    <w:rsid w:val="00F245AF"/>
    <w:rsid w:val="00F271EF"/>
    <w:rsid w:val="00F30065"/>
    <w:rsid w:val="00F34DFC"/>
    <w:rsid w:val="00F375F6"/>
    <w:rsid w:val="00F376FD"/>
    <w:rsid w:val="00F449C4"/>
    <w:rsid w:val="00F564C6"/>
    <w:rsid w:val="00F60C12"/>
    <w:rsid w:val="00F611BB"/>
    <w:rsid w:val="00F7098A"/>
    <w:rsid w:val="00F740E6"/>
    <w:rsid w:val="00F75FB7"/>
    <w:rsid w:val="00F92585"/>
    <w:rsid w:val="00FA527E"/>
    <w:rsid w:val="00FA624A"/>
    <w:rsid w:val="00FA75CF"/>
    <w:rsid w:val="00FB08FA"/>
    <w:rsid w:val="00FC39D8"/>
    <w:rsid w:val="00FD198E"/>
    <w:rsid w:val="00FD597F"/>
    <w:rsid w:val="00FE1842"/>
    <w:rsid w:val="00FE27B0"/>
    <w:rsid w:val="00FE3249"/>
    <w:rsid w:val="00FE37D5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A95E6-35A6-4DFA-8A25-43F9A837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342"/>
    <w:pPr>
      <w:spacing w:after="200" w:line="276" w:lineRule="auto"/>
    </w:pPr>
    <w:rPr>
      <w:sz w:val="22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9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3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acterStyle2">
    <w:name w:val="Character Style 2"/>
    <w:uiPriority w:val="99"/>
    <w:rsid w:val="000123F5"/>
    <w:rPr>
      <w:sz w:val="20"/>
    </w:rPr>
  </w:style>
  <w:style w:type="character" w:styleId="Hyperlink">
    <w:name w:val="Hyperlink"/>
    <w:uiPriority w:val="99"/>
    <w:unhideWhenUsed/>
    <w:rsid w:val="00851EB3"/>
    <w:rPr>
      <w:color w:val="0000FF"/>
      <w:u w:val="single"/>
    </w:rPr>
  </w:style>
  <w:style w:type="paragraph" w:styleId="NoSpacing">
    <w:name w:val="No Spacing"/>
    <w:uiPriority w:val="1"/>
    <w:qFormat/>
    <w:rsid w:val="0065340B"/>
    <w:rPr>
      <w:sz w:val="22"/>
      <w:szCs w:val="22"/>
      <w:lang w:val="id-ID" w:eastAsia="id-ID"/>
    </w:rPr>
  </w:style>
  <w:style w:type="paragraph" w:styleId="Header">
    <w:name w:val="header"/>
    <w:basedOn w:val="Normal"/>
    <w:link w:val="HeaderChar"/>
    <w:unhideWhenUsed/>
    <w:rsid w:val="00560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0F30"/>
  </w:style>
  <w:style w:type="paragraph" w:styleId="Footer">
    <w:name w:val="footer"/>
    <w:basedOn w:val="Normal"/>
    <w:link w:val="FooterChar"/>
    <w:uiPriority w:val="99"/>
    <w:unhideWhenUsed/>
    <w:rsid w:val="00560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30"/>
  </w:style>
  <w:style w:type="character" w:customStyle="1" w:styleId="apple-converted-space">
    <w:name w:val="apple-converted-space"/>
    <w:basedOn w:val="DefaultParagraphFont"/>
    <w:rsid w:val="0048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9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1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5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01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0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1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65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339C-F037-4843-9B89-63FA9971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cam</dc:creator>
  <cp:keywords/>
  <cp:lastModifiedBy>scabra</cp:lastModifiedBy>
  <cp:revision>4</cp:revision>
  <dcterms:created xsi:type="dcterms:W3CDTF">2018-01-22T05:23:00Z</dcterms:created>
  <dcterms:modified xsi:type="dcterms:W3CDTF">2018-02-20T05:10:00Z</dcterms:modified>
</cp:coreProperties>
</file>